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42" w:rsidRPr="008176B0" w:rsidRDefault="00876542" w:rsidP="00876542">
      <w:pPr>
        <w:pStyle w:val="Default"/>
        <w:spacing w:before="120"/>
        <w:jc w:val="center"/>
        <w:rPr>
          <w:b/>
          <w:bCs/>
          <w:color w:val="auto"/>
          <w:lang w:val="en-IN"/>
        </w:rPr>
      </w:pPr>
      <w:r w:rsidRPr="008176B0">
        <w:rPr>
          <w:b/>
          <w:bCs/>
          <w:color w:val="auto"/>
          <w:lang w:val="en-IN"/>
        </w:rPr>
        <w:t>BPHES’</w:t>
      </w:r>
    </w:p>
    <w:p w:rsidR="00876542" w:rsidRDefault="00876542" w:rsidP="00876542">
      <w:pPr>
        <w:pStyle w:val="Default"/>
        <w:spacing w:before="120"/>
        <w:jc w:val="center"/>
        <w:rPr>
          <w:b/>
          <w:bCs/>
          <w:color w:val="auto"/>
          <w:lang w:val="en-IN"/>
        </w:rPr>
      </w:pPr>
      <w:r w:rsidRPr="008176B0">
        <w:rPr>
          <w:b/>
          <w:bCs/>
          <w:color w:val="auto"/>
          <w:lang w:val="en-IN"/>
        </w:rPr>
        <w:t>CSRD Institute of Social Work and Research</w:t>
      </w:r>
      <w:r w:rsidRPr="008176B0">
        <w:rPr>
          <w:b/>
          <w:bCs/>
          <w:color w:val="auto"/>
          <w:lang w:val="en-IN"/>
        </w:rPr>
        <w:br/>
        <w:t>Ahmednagar, Maharashtra</w:t>
      </w:r>
    </w:p>
    <w:p w:rsidR="008F2C4B" w:rsidRDefault="008F2C4B" w:rsidP="00876542">
      <w:pPr>
        <w:pStyle w:val="Default"/>
        <w:spacing w:before="120"/>
        <w:jc w:val="center"/>
        <w:rPr>
          <w:b/>
          <w:bCs/>
          <w:color w:val="auto"/>
          <w:lang w:val="en-IN"/>
        </w:rPr>
      </w:pPr>
    </w:p>
    <w:p w:rsidR="008F1E8D" w:rsidRDefault="00432893" w:rsidP="001909A7">
      <w:pPr>
        <w:pStyle w:val="Default"/>
        <w:pBdr>
          <w:top w:val="single" w:sz="4" w:space="1" w:color="auto"/>
          <w:left w:val="single" w:sz="4" w:space="4" w:color="auto"/>
          <w:bottom w:val="single" w:sz="4" w:space="1" w:color="auto"/>
          <w:right w:val="single" w:sz="4" w:space="4" w:color="auto"/>
        </w:pBdr>
        <w:spacing w:before="120"/>
        <w:ind w:left="2880"/>
        <w:jc w:val="center"/>
        <w:rPr>
          <w:b/>
          <w:bCs/>
          <w:i/>
          <w:color w:val="auto"/>
          <w:lang w:val="en-IN"/>
        </w:rPr>
      </w:pPr>
      <w:r>
        <w:rPr>
          <w:b/>
          <w:bCs/>
          <w:i/>
          <w:color w:val="auto"/>
          <w:lang w:val="en-IN"/>
        </w:rPr>
        <w:br/>
      </w:r>
      <w:r w:rsidR="008F1E8D" w:rsidRPr="008176B0">
        <w:rPr>
          <w:b/>
          <w:bCs/>
          <w:i/>
          <w:color w:val="auto"/>
          <w:lang w:val="en-IN"/>
        </w:rPr>
        <w:t>Teaching Plan</w:t>
      </w:r>
    </w:p>
    <w:p w:rsidR="008F1E8D" w:rsidRPr="00131568"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sidRPr="008F1E8D">
        <w:rPr>
          <w:bCs/>
          <w:color w:val="auto"/>
          <w:lang w:val="en-IN"/>
        </w:rPr>
        <w:t>Course summary</w:t>
      </w:r>
    </w:p>
    <w:p w:rsidR="00131568" w:rsidRPr="008F1E8D" w:rsidRDefault="0013156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Course objectives</w:t>
      </w:r>
    </w:p>
    <w:p w:rsidR="008F1E8D" w:rsidRPr="008F1E8D"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Expanded</w:t>
      </w:r>
      <w:r w:rsidRPr="008F1E8D">
        <w:rPr>
          <w:bCs/>
          <w:color w:val="auto"/>
          <w:lang w:val="en-IN"/>
        </w:rPr>
        <w:t xml:space="preserve"> description</w:t>
      </w:r>
    </w:p>
    <w:p w:rsidR="008F1E8D" w:rsidRPr="008F1E8D"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Reading list</w:t>
      </w:r>
    </w:p>
    <w:p w:rsidR="008F1E8D" w:rsidRPr="001E4333"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Teaching methods</w:t>
      </w:r>
    </w:p>
    <w:p w:rsidR="001E4333" w:rsidRPr="001E4333" w:rsidRDefault="001E4333"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Pr>
          <w:iCs/>
          <w:color w:val="auto"/>
          <w:lang w:val="en-IN"/>
        </w:rPr>
        <w:t>Lecture plan</w:t>
      </w:r>
    </w:p>
    <w:p w:rsidR="00B96C1B" w:rsidRPr="00B96C1B" w:rsidRDefault="00B96C1B"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iCs/>
          <w:color w:val="auto"/>
          <w:lang w:val="en-IN"/>
        </w:rPr>
      </w:pPr>
      <w:r w:rsidRPr="00B96C1B">
        <w:rPr>
          <w:iCs/>
          <w:color w:val="auto"/>
          <w:lang w:val="en-IN"/>
        </w:rPr>
        <w:t xml:space="preserve">Attendance and </w:t>
      </w:r>
      <w:r>
        <w:rPr>
          <w:iCs/>
          <w:color w:val="auto"/>
          <w:lang w:val="en-IN"/>
        </w:rPr>
        <w:t>c</w:t>
      </w:r>
      <w:r w:rsidRPr="00B96C1B">
        <w:rPr>
          <w:iCs/>
          <w:color w:val="auto"/>
          <w:lang w:val="en-IN"/>
        </w:rPr>
        <w:t xml:space="preserve">lass </w:t>
      </w:r>
      <w:r>
        <w:rPr>
          <w:iCs/>
          <w:color w:val="auto"/>
          <w:lang w:val="en-IN"/>
        </w:rPr>
        <w:t>p</w:t>
      </w:r>
      <w:r w:rsidRPr="00B96C1B">
        <w:rPr>
          <w:iCs/>
          <w:color w:val="auto"/>
          <w:lang w:val="en-IN"/>
        </w:rPr>
        <w:t>articipation</w:t>
      </w:r>
    </w:p>
    <w:p w:rsidR="00131568" w:rsidRPr="00131568" w:rsidRDefault="0013156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131568">
        <w:rPr>
          <w:bCs/>
          <w:color w:val="auto"/>
          <w:lang w:val="en-IN"/>
        </w:rPr>
        <w:t xml:space="preserve">Class </w:t>
      </w:r>
      <w:r w:rsidR="0085586C">
        <w:rPr>
          <w:bCs/>
          <w:color w:val="auto"/>
          <w:lang w:val="en-IN"/>
        </w:rPr>
        <w:t>room e</w:t>
      </w:r>
      <w:r w:rsidRPr="00131568">
        <w:rPr>
          <w:bCs/>
          <w:color w:val="auto"/>
          <w:lang w:val="en-IN"/>
        </w:rPr>
        <w:t>nvironment</w:t>
      </w:r>
    </w:p>
    <w:p w:rsidR="00C17BC8" w:rsidRPr="00C17BC8" w:rsidRDefault="00C17BC8"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Course e</w:t>
      </w:r>
      <w:r w:rsidRPr="00C17BC8">
        <w:rPr>
          <w:bCs/>
          <w:color w:val="auto"/>
          <w:lang w:val="en-IN"/>
        </w:rPr>
        <w:t xml:space="preserve">valuation </w:t>
      </w:r>
      <w:r>
        <w:rPr>
          <w:bCs/>
          <w:color w:val="auto"/>
          <w:lang w:val="en-IN"/>
        </w:rPr>
        <w:t>p</w:t>
      </w:r>
      <w:r w:rsidRPr="00C17BC8">
        <w:rPr>
          <w:bCs/>
          <w:color w:val="auto"/>
          <w:lang w:val="en-IN"/>
        </w:rPr>
        <w:t>attern</w:t>
      </w:r>
      <w:r>
        <w:rPr>
          <w:bCs/>
          <w:color w:val="auto"/>
          <w:lang w:val="en-IN"/>
        </w:rPr>
        <w:t xml:space="preserve"> </w:t>
      </w:r>
      <w:r w:rsidRPr="00C17BC8">
        <w:rPr>
          <w:bCs/>
          <w:color w:val="auto"/>
          <w:lang w:val="en-IN"/>
        </w:rPr>
        <w:t xml:space="preserve">/ </w:t>
      </w:r>
      <w:r>
        <w:rPr>
          <w:bCs/>
          <w:color w:val="auto"/>
          <w:lang w:val="en-IN"/>
        </w:rPr>
        <w:t>g</w:t>
      </w:r>
      <w:r w:rsidRPr="00C17BC8">
        <w:rPr>
          <w:bCs/>
          <w:color w:val="auto"/>
          <w:lang w:val="en-IN"/>
        </w:rPr>
        <w:t xml:space="preserve">rading </w:t>
      </w:r>
      <w:r>
        <w:rPr>
          <w:bCs/>
          <w:color w:val="auto"/>
          <w:lang w:val="en-IN"/>
        </w:rPr>
        <w:t>m</w:t>
      </w:r>
      <w:r w:rsidRPr="00C17BC8">
        <w:rPr>
          <w:bCs/>
          <w:color w:val="auto"/>
          <w:lang w:val="en-IN"/>
        </w:rPr>
        <w:t>echanism</w:t>
      </w:r>
    </w:p>
    <w:p w:rsidR="008F1E8D" w:rsidRPr="006C7FB5"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Assignments and evaluation</w:t>
      </w:r>
    </w:p>
    <w:p w:rsidR="006C7FB5" w:rsidRDefault="006C7FB5"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Pr>
          <w:bCs/>
          <w:color w:val="auto"/>
          <w:lang w:val="en-IN"/>
        </w:rPr>
        <w:t>Policy on i</w:t>
      </w:r>
      <w:r w:rsidRPr="006C7FB5">
        <w:rPr>
          <w:bCs/>
          <w:color w:val="auto"/>
          <w:lang w:val="en-IN"/>
        </w:rPr>
        <w:t xml:space="preserve">ncomplete and </w:t>
      </w:r>
      <w:r>
        <w:rPr>
          <w:bCs/>
          <w:color w:val="auto"/>
          <w:lang w:val="en-IN"/>
        </w:rPr>
        <w:t>late a</w:t>
      </w:r>
      <w:r w:rsidRPr="006C7FB5">
        <w:rPr>
          <w:bCs/>
          <w:color w:val="auto"/>
          <w:lang w:val="en-IN"/>
        </w:rPr>
        <w:t>ssignments</w:t>
      </w:r>
    </w:p>
    <w:p w:rsidR="007759C3" w:rsidRDefault="007759C3"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7759C3">
        <w:rPr>
          <w:bCs/>
          <w:color w:val="auto"/>
          <w:lang w:val="en-IN"/>
        </w:rPr>
        <w:t xml:space="preserve">Policy on </w:t>
      </w:r>
      <w:r>
        <w:rPr>
          <w:bCs/>
          <w:color w:val="auto"/>
          <w:lang w:val="en-IN"/>
        </w:rPr>
        <w:t>a</w:t>
      </w:r>
      <w:r w:rsidRPr="007759C3">
        <w:rPr>
          <w:bCs/>
          <w:color w:val="auto"/>
          <w:lang w:val="en-IN"/>
        </w:rPr>
        <w:t xml:space="preserve">cademic </w:t>
      </w:r>
      <w:r>
        <w:rPr>
          <w:bCs/>
          <w:color w:val="auto"/>
          <w:lang w:val="en-IN"/>
        </w:rPr>
        <w:t>d</w:t>
      </w:r>
      <w:r w:rsidRPr="007759C3">
        <w:rPr>
          <w:bCs/>
          <w:color w:val="auto"/>
          <w:lang w:val="en-IN"/>
        </w:rPr>
        <w:t>ishonesty</w:t>
      </w:r>
    </w:p>
    <w:p w:rsidR="00CA66AA" w:rsidRPr="006C7FB5" w:rsidRDefault="00CA66AA"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Cs/>
          <w:color w:val="auto"/>
          <w:lang w:val="en-IN"/>
        </w:rPr>
      </w:pPr>
      <w:r w:rsidRPr="00CA66AA">
        <w:rPr>
          <w:bCs/>
          <w:color w:val="auto"/>
          <w:lang w:val="en-IN"/>
        </w:rPr>
        <w:t xml:space="preserve">Policy on </w:t>
      </w:r>
      <w:r>
        <w:rPr>
          <w:bCs/>
          <w:color w:val="auto"/>
          <w:lang w:val="en-IN"/>
        </w:rPr>
        <w:t>a</w:t>
      </w:r>
      <w:r w:rsidRPr="00CA66AA">
        <w:rPr>
          <w:bCs/>
          <w:color w:val="auto"/>
          <w:lang w:val="en-IN"/>
        </w:rPr>
        <w:t xml:space="preserve">ccommodating </w:t>
      </w:r>
      <w:r>
        <w:rPr>
          <w:bCs/>
          <w:color w:val="auto"/>
          <w:lang w:val="en-IN"/>
        </w:rPr>
        <w:t>the d</w:t>
      </w:r>
      <w:r w:rsidRPr="00CA66AA">
        <w:rPr>
          <w:bCs/>
          <w:color w:val="auto"/>
          <w:lang w:val="en-IN"/>
        </w:rPr>
        <w:t xml:space="preserve">ifferently </w:t>
      </w:r>
      <w:r>
        <w:rPr>
          <w:bCs/>
          <w:color w:val="auto"/>
          <w:lang w:val="en-IN"/>
        </w:rPr>
        <w:t>a</w:t>
      </w:r>
      <w:r w:rsidRPr="00CA66AA">
        <w:rPr>
          <w:bCs/>
          <w:color w:val="auto"/>
          <w:lang w:val="en-IN"/>
        </w:rPr>
        <w:t>ble</w:t>
      </w:r>
      <w:r>
        <w:rPr>
          <w:bCs/>
          <w:color w:val="auto"/>
          <w:lang w:val="en-IN"/>
        </w:rPr>
        <w:t>d</w:t>
      </w:r>
    </w:p>
    <w:p w:rsidR="008F1E8D" w:rsidRPr="001909A7" w:rsidRDefault="008F1E8D"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auto"/>
          <w:lang w:val="en-IN"/>
        </w:rPr>
      </w:pPr>
      <w:r>
        <w:rPr>
          <w:bCs/>
          <w:color w:val="auto"/>
          <w:lang w:val="en-IN"/>
        </w:rPr>
        <w:t>Class schedule and readings</w:t>
      </w:r>
    </w:p>
    <w:p w:rsidR="001909A7" w:rsidRPr="001909A7" w:rsidRDefault="001909A7" w:rsidP="001909A7">
      <w:pPr>
        <w:pStyle w:val="Default"/>
        <w:numPr>
          <w:ilvl w:val="0"/>
          <w:numId w:val="5"/>
        </w:numPr>
        <w:pBdr>
          <w:top w:val="single" w:sz="4" w:space="1" w:color="auto"/>
          <w:left w:val="single" w:sz="4" w:space="4" w:color="auto"/>
          <w:bottom w:val="single" w:sz="4" w:space="1" w:color="auto"/>
          <w:right w:val="single" w:sz="4" w:space="4" w:color="auto"/>
        </w:pBdr>
        <w:spacing w:before="120"/>
        <w:rPr>
          <w:b/>
          <w:bCs/>
          <w:i/>
          <w:color w:val="FFFFFF" w:themeColor="background1"/>
          <w:lang w:val="en-IN"/>
        </w:rPr>
      </w:pPr>
      <w:r w:rsidRPr="001909A7">
        <w:rPr>
          <w:b/>
          <w:bCs/>
          <w:i/>
          <w:color w:val="auto"/>
          <w:lang w:val="en-IN"/>
        </w:rPr>
        <w:t xml:space="preserve"> </w:t>
      </w:r>
    </w:p>
    <w:p w:rsidR="00310BF3" w:rsidRDefault="00310BF3" w:rsidP="008E7630">
      <w:pPr>
        <w:pStyle w:val="Default"/>
        <w:spacing w:before="120"/>
        <w:rPr>
          <w:b/>
          <w:bCs/>
          <w:i/>
          <w:color w:val="auto"/>
          <w:lang w:val="en-IN"/>
        </w:rPr>
      </w:pPr>
    </w:p>
    <w:p w:rsidR="008F1E8D" w:rsidRPr="008F2C4B" w:rsidRDefault="001909A7" w:rsidP="008E7630">
      <w:pPr>
        <w:pStyle w:val="Default"/>
        <w:spacing w:before="120"/>
        <w:rPr>
          <w:b/>
          <w:bCs/>
          <w:i/>
          <w:color w:val="auto"/>
          <w:sz w:val="28"/>
          <w:szCs w:val="28"/>
          <w:lang w:val="en-IN"/>
        </w:rPr>
      </w:pPr>
      <w:r w:rsidRPr="008F2C4B">
        <w:rPr>
          <w:b/>
          <w:bCs/>
          <w:i/>
          <w:color w:val="auto"/>
          <w:sz w:val="28"/>
          <w:szCs w:val="28"/>
          <w:lang w:val="en-IN"/>
        </w:rPr>
        <w:t>Course Summary</w:t>
      </w:r>
    </w:p>
    <w:p w:rsidR="008F2C4B" w:rsidRDefault="008F2C4B" w:rsidP="008E7630">
      <w:pPr>
        <w:pStyle w:val="Default"/>
        <w:spacing w:before="120"/>
        <w:rPr>
          <w:b/>
          <w:bCs/>
          <w:color w:val="auto"/>
          <w:lang w:val="en-IN"/>
        </w:rPr>
      </w:pPr>
    </w:p>
    <w:p w:rsidR="003A0782" w:rsidRPr="008176B0" w:rsidRDefault="00B057A3" w:rsidP="008E7630">
      <w:pPr>
        <w:pStyle w:val="Default"/>
        <w:spacing w:before="120"/>
        <w:rPr>
          <w:color w:val="auto"/>
          <w:lang w:val="en-IN"/>
        </w:rPr>
      </w:pPr>
      <w:r w:rsidRPr="008176B0">
        <w:rPr>
          <w:b/>
          <w:bCs/>
          <w:color w:val="auto"/>
          <w:lang w:val="en-IN"/>
        </w:rPr>
        <w:t>Course Number</w:t>
      </w:r>
      <w:r w:rsidR="003A0782" w:rsidRPr="008176B0">
        <w:rPr>
          <w:b/>
          <w:bCs/>
          <w:color w:val="auto"/>
          <w:lang w:val="en-IN"/>
        </w:rPr>
        <w:t xml:space="preserve">: </w:t>
      </w:r>
      <w:r>
        <w:rPr>
          <w:b/>
          <w:bCs/>
          <w:color w:val="auto"/>
          <w:lang w:val="en-IN"/>
        </w:rPr>
        <w:tab/>
      </w:r>
      <w:r w:rsidR="00F612F4">
        <w:rPr>
          <w:color w:val="auto"/>
          <w:lang w:val="en-IN"/>
        </w:rPr>
        <w:t>G 5</w:t>
      </w:r>
    </w:p>
    <w:p w:rsidR="003A0782" w:rsidRPr="008176B0" w:rsidRDefault="00B057A3" w:rsidP="008176B0">
      <w:pPr>
        <w:pStyle w:val="Default"/>
        <w:spacing w:before="120"/>
        <w:ind w:left="2160" w:hanging="2160"/>
        <w:rPr>
          <w:color w:val="auto"/>
          <w:lang w:val="en-IN"/>
        </w:rPr>
      </w:pPr>
      <w:r w:rsidRPr="008176B0">
        <w:rPr>
          <w:b/>
          <w:bCs/>
          <w:color w:val="auto"/>
          <w:lang w:val="en-IN"/>
        </w:rPr>
        <w:t xml:space="preserve">Course Title: </w:t>
      </w:r>
      <w:r w:rsidR="008176B0">
        <w:rPr>
          <w:b/>
          <w:bCs/>
          <w:color w:val="auto"/>
          <w:lang w:val="en-IN"/>
        </w:rPr>
        <w:tab/>
      </w:r>
      <w:r w:rsidR="00876542" w:rsidRPr="008176B0">
        <w:rPr>
          <w:color w:val="auto"/>
          <w:lang w:val="en-IN"/>
        </w:rPr>
        <w:t>Methods of Social Work – I: Work with Individuals and Families (Social Casework)</w:t>
      </w:r>
      <w:r w:rsidR="00207CFF">
        <w:rPr>
          <w:color w:val="auto"/>
          <w:lang w:val="en-IN"/>
        </w:rPr>
        <w:t xml:space="preserve"> (syllabus downloadable at www.csrd.edu.in)</w:t>
      </w:r>
    </w:p>
    <w:p w:rsidR="003A0782" w:rsidRPr="008176B0" w:rsidRDefault="00B057A3" w:rsidP="008E7630">
      <w:pPr>
        <w:pStyle w:val="Default"/>
        <w:spacing w:before="120"/>
        <w:rPr>
          <w:color w:val="auto"/>
          <w:lang w:val="en-IN"/>
        </w:rPr>
      </w:pPr>
      <w:r w:rsidRPr="008176B0">
        <w:rPr>
          <w:b/>
          <w:bCs/>
          <w:color w:val="auto"/>
          <w:lang w:val="en-IN"/>
        </w:rPr>
        <w:t>Semester &amp; Year:</w:t>
      </w:r>
      <w:r>
        <w:rPr>
          <w:b/>
          <w:bCs/>
          <w:color w:val="auto"/>
          <w:lang w:val="en-IN"/>
        </w:rPr>
        <w:tab/>
      </w:r>
      <w:r w:rsidR="00876542" w:rsidRPr="008176B0">
        <w:rPr>
          <w:bCs/>
          <w:color w:val="auto"/>
          <w:lang w:val="en-IN"/>
        </w:rPr>
        <w:t>I,</w:t>
      </w:r>
      <w:r w:rsidR="003A0782" w:rsidRPr="008176B0">
        <w:rPr>
          <w:color w:val="auto"/>
          <w:lang w:val="en-IN"/>
        </w:rPr>
        <w:t xml:space="preserve"> 201</w:t>
      </w:r>
      <w:r w:rsidR="00C25E87">
        <w:rPr>
          <w:color w:val="auto"/>
          <w:lang w:val="en-IN"/>
        </w:rPr>
        <w:t>9</w:t>
      </w:r>
      <w:r w:rsidR="00876542" w:rsidRPr="008176B0">
        <w:rPr>
          <w:color w:val="auto"/>
          <w:lang w:val="en-IN"/>
        </w:rPr>
        <w:t>-</w:t>
      </w:r>
      <w:r w:rsidR="00C25E87">
        <w:rPr>
          <w:color w:val="auto"/>
          <w:lang w:val="en-IN"/>
        </w:rPr>
        <w:t>20</w:t>
      </w:r>
    </w:p>
    <w:p w:rsidR="00876542" w:rsidRPr="008176B0" w:rsidRDefault="00B057A3" w:rsidP="00876542">
      <w:pPr>
        <w:pStyle w:val="Default"/>
        <w:spacing w:before="120"/>
        <w:rPr>
          <w:color w:val="auto"/>
          <w:lang w:val="en-IN"/>
        </w:rPr>
      </w:pPr>
      <w:r w:rsidRPr="008176B0">
        <w:rPr>
          <w:b/>
          <w:bCs/>
          <w:color w:val="auto"/>
          <w:lang w:val="en-IN"/>
        </w:rPr>
        <w:t>Instructor</w:t>
      </w:r>
      <w:r w:rsidR="003A0782" w:rsidRPr="008176B0">
        <w:rPr>
          <w:b/>
          <w:bCs/>
          <w:color w:val="auto"/>
          <w:lang w:val="en-IN"/>
        </w:rPr>
        <w:t xml:space="preserve">: </w:t>
      </w:r>
      <w:r w:rsidR="00876542" w:rsidRPr="008176B0">
        <w:rPr>
          <w:b/>
          <w:bCs/>
          <w:color w:val="auto"/>
          <w:lang w:val="en-IN"/>
        </w:rPr>
        <w:tab/>
      </w:r>
      <w:r>
        <w:rPr>
          <w:b/>
          <w:bCs/>
          <w:color w:val="auto"/>
          <w:lang w:val="en-IN"/>
        </w:rPr>
        <w:tab/>
      </w:r>
      <w:r w:rsidR="00F612F4">
        <w:rPr>
          <w:color w:val="auto"/>
          <w:lang w:val="en-IN"/>
        </w:rPr>
        <w:t xml:space="preserve">Jaimon Varghese, </w:t>
      </w:r>
      <w:r w:rsidR="003475B8">
        <w:rPr>
          <w:color w:val="auto"/>
          <w:lang w:val="en-IN"/>
        </w:rPr>
        <w:t>MA</w:t>
      </w:r>
      <w:r w:rsidR="00634397">
        <w:rPr>
          <w:color w:val="auto"/>
          <w:lang w:val="en-IN"/>
        </w:rPr>
        <w:t xml:space="preserve"> (Psy)</w:t>
      </w:r>
      <w:r w:rsidR="003475B8">
        <w:rPr>
          <w:color w:val="auto"/>
          <w:lang w:val="en-IN"/>
        </w:rPr>
        <w:t xml:space="preserve">, </w:t>
      </w:r>
      <w:r w:rsidR="00634397">
        <w:rPr>
          <w:color w:val="auto"/>
          <w:lang w:val="en-IN"/>
        </w:rPr>
        <w:t xml:space="preserve">MA (Phil), </w:t>
      </w:r>
      <w:r w:rsidR="00876542" w:rsidRPr="008176B0">
        <w:rPr>
          <w:color w:val="auto"/>
          <w:lang w:val="en-IN"/>
        </w:rPr>
        <w:t>MSW, Ph D</w:t>
      </w:r>
      <w:r w:rsidR="00D502BE">
        <w:rPr>
          <w:color w:val="auto"/>
          <w:lang w:val="en-IN"/>
        </w:rPr>
        <w:tab/>
      </w:r>
      <w:r w:rsidR="00876542" w:rsidRPr="008176B0">
        <w:rPr>
          <w:color w:val="auto"/>
          <w:lang w:val="en-IN"/>
        </w:rPr>
        <w:tab/>
      </w:r>
    </w:p>
    <w:p w:rsidR="003A0782" w:rsidRPr="008176B0" w:rsidRDefault="008176B0" w:rsidP="008176B0">
      <w:pPr>
        <w:pStyle w:val="Default"/>
        <w:ind w:right="-18"/>
        <w:rPr>
          <w:color w:val="auto"/>
          <w:lang w:val="en-IN"/>
        </w:rPr>
      </w:pPr>
      <w:r>
        <w:rPr>
          <w:color w:val="auto"/>
          <w:lang w:val="en-IN"/>
        </w:rPr>
        <w:tab/>
      </w:r>
      <w:r w:rsidR="00876542" w:rsidRPr="00B057A3">
        <w:rPr>
          <w:i/>
          <w:color w:val="auto"/>
          <w:lang w:val="en-IN"/>
        </w:rPr>
        <w:t>Mobile</w:t>
      </w:r>
      <w:r w:rsidR="00876542" w:rsidRPr="008176B0">
        <w:rPr>
          <w:color w:val="auto"/>
          <w:lang w:val="en-IN"/>
        </w:rPr>
        <w:t xml:space="preserve">: </w:t>
      </w:r>
      <w:r>
        <w:rPr>
          <w:color w:val="auto"/>
          <w:lang w:val="en-IN"/>
        </w:rPr>
        <w:tab/>
      </w:r>
      <w:r w:rsidR="00876542" w:rsidRPr="008176B0">
        <w:rPr>
          <w:color w:val="auto"/>
          <w:lang w:val="en-IN"/>
        </w:rPr>
        <w:t>8055082463</w:t>
      </w:r>
      <w:r w:rsidR="00876542" w:rsidRPr="008176B0">
        <w:rPr>
          <w:color w:val="auto"/>
          <w:lang w:val="en-IN"/>
        </w:rPr>
        <w:tab/>
      </w:r>
      <w:r w:rsidR="00876542" w:rsidRPr="008176B0">
        <w:rPr>
          <w:color w:val="auto"/>
          <w:lang w:val="en-IN"/>
        </w:rPr>
        <w:tab/>
      </w:r>
      <w:r w:rsidR="00876542" w:rsidRPr="008176B0">
        <w:rPr>
          <w:color w:val="auto"/>
          <w:lang w:val="en-IN"/>
        </w:rPr>
        <w:tab/>
      </w:r>
      <w:r w:rsidR="00876542" w:rsidRPr="008176B0">
        <w:rPr>
          <w:color w:val="auto"/>
          <w:lang w:val="en-IN"/>
        </w:rPr>
        <w:tab/>
      </w:r>
    </w:p>
    <w:p w:rsidR="00876542" w:rsidRPr="008176B0" w:rsidRDefault="00876542" w:rsidP="00876542">
      <w:pPr>
        <w:pStyle w:val="Default"/>
        <w:rPr>
          <w:color w:val="auto"/>
          <w:lang w:val="en-IN"/>
        </w:rPr>
      </w:pPr>
      <w:r w:rsidRPr="008176B0">
        <w:rPr>
          <w:color w:val="auto"/>
          <w:lang w:val="en-IN"/>
        </w:rPr>
        <w:tab/>
      </w:r>
      <w:r w:rsidRPr="00B057A3">
        <w:rPr>
          <w:i/>
          <w:color w:val="auto"/>
          <w:lang w:val="en-IN"/>
        </w:rPr>
        <w:t>Email</w:t>
      </w:r>
      <w:r w:rsidRPr="008176B0">
        <w:rPr>
          <w:color w:val="auto"/>
          <w:lang w:val="en-IN"/>
        </w:rPr>
        <w:t xml:space="preserve">: </w:t>
      </w:r>
      <w:r w:rsidR="008176B0">
        <w:rPr>
          <w:color w:val="auto"/>
          <w:lang w:val="en-IN"/>
        </w:rPr>
        <w:tab/>
      </w:r>
      <w:r w:rsidR="008176B0">
        <w:rPr>
          <w:color w:val="auto"/>
          <w:lang w:val="en-IN"/>
        </w:rPr>
        <w:tab/>
      </w:r>
      <w:hyperlink r:id="rId7" w:history="1">
        <w:r w:rsidRPr="008176B0">
          <w:rPr>
            <w:rStyle w:val="Hyperlink"/>
            <w:lang w:val="en-IN"/>
          </w:rPr>
          <w:t>jaimonbobby@gmail.com</w:t>
        </w:r>
      </w:hyperlink>
      <w:r w:rsidRPr="008176B0">
        <w:rPr>
          <w:color w:val="auto"/>
          <w:lang w:val="en-IN"/>
        </w:rPr>
        <w:tab/>
      </w:r>
      <w:r w:rsidR="008176B0">
        <w:rPr>
          <w:color w:val="auto"/>
          <w:lang w:val="en-IN"/>
        </w:rPr>
        <w:tab/>
      </w:r>
    </w:p>
    <w:p w:rsidR="003A0782" w:rsidRPr="008176B0" w:rsidRDefault="003A0782" w:rsidP="008176B0">
      <w:pPr>
        <w:pStyle w:val="Default"/>
        <w:spacing w:before="120"/>
        <w:ind w:left="2160" w:hanging="2160"/>
        <w:rPr>
          <w:color w:val="auto"/>
          <w:lang w:val="en-IN"/>
        </w:rPr>
      </w:pPr>
      <w:r w:rsidRPr="008176B0">
        <w:rPr>
          <w:b/>
          <w:bCs/>
          <w:color w:val="auto"/>
          <w:lang w:val="en-IN"/>
        </w:rPr>
        <w:t xml:space="preserve">Course Description: </w:t>
      </w:r>
      <w:r w:rsidR="008176B0" w:rsidRPr="008176B0">
        <w:rPr>
          <w:b/>
          <w:bCs/>
          <w:color w:val="auto"/>
          <w:lang w:val="en-IN"/>
        </w:rPr>
        <w:tab/>
      </w:r>
      <w:r w:rsidRPr="008176B0">
        <w:rPr>
          <w:color w:val="auto"/>
          <w:lang w:val="en-IN"/>
        </w:rPr>
        <w:t>Th</w:t>
      </w:r>
      <w:r w:rsidR="005F1591">
        <w:rPr>
          <w:color w:val="auto"/>
          <w:lang w:val="en-IN"/>
        </w:rPr>
        <w:t xml:space="preserve">is </w:t>
      </w:r>
      <w:r w:rsidRPr="008176B0">
        <w:rPr>
          <w:color w:val="auto"/>
          <w:lang w:val="en-IN"/>
        </w:rPr>
        <w:t xml:space="preserve">course </w:t>
      </w:r>
      <w:r w:rsidR="005F1591">
        <w:rPr>
          <w:color w:val="auto"/>
          <w:lang w:val="en-IN"/>
        </w:rPr>
        <w:t>on social case work practice</w:t>
      </w:r>
      <w:r w:rsidR="00F612F4">
        <w:rPr>
          <w:color w:val="auto"/>
          <w:lang w:val="en-IN"/>
        </w:rPr>
        <w:t xml:space="preserve"> </w:t>
      </w:r>
      <w:r w:rsidR="008176B0">
        <w:rPr>
          <w:color w:val="auto"/>
          <w:lang w:val="en-IN"/>
        </w:rPr>
        <w:t>helps</w:t>
      </w:r>
      <w:r w:rsidRPr="008176B0">
        <w:rPr>
          <w:color w:val="auto"/>
          <w:lang w:val="en-IN"/>
        </w:rPr>
        <w:t xml:space="preserve"> students to become more knowledgeable and </w:t>
      </w:r>
      <w:r w:rsidR="008176B0" w:rsidRPr="008176B0">
        <w:rPr>
          <w:color w:val="auto"/>
          <w:lang w:val="en-IN"/>
        </w:rPr>
        <w:t>skilful</w:t>
      </w:r>
      <w:r w:rsidR="00F612F4">
        <w:rPr>
          <w:color w:val="auto"/>
          <w:lang w:val="en-IN"/>
        </w:rPr>
        <w:t xml:space="preserve"> </w:t>
      </w:r>
      <w:r w:rsidR="008176B0">
        <w:rPr>
          <w:color w:val="auto"/>
          <w:lang w:val="en-IN"/>
        </w:rPr>
        <w:t xml:space="preserve">in working with individuals and families </w:t>
      </w:r>
    </w:p>
    <w:p w:rsidR="00FE4977" w:rsidRDefault="00FE4977" w:rsidP="008E7630">
      <w:pPr>
        <w:pStyle w:val="Default"/>
        <w:spacing w:before="120"/>
        <w:rPr>
          <w:b/>
          <w:bCs/>
          <w:color w:val="auto"/>
          <w:lang w:val="en-IN"/>
        </w:rPr>
      </w:pPr>
    </w:p>
    <w:p w:rsidR="003A0782" w:rsidRPr="008176B0" w:rsidRDefault="003A0782" w:rsidP="008E7630">
      <w:pPr>
        <w:pStyle w:val="Default"/>
        <w:spacing w:before="120"/>
        <w:rPr>
          <w:color w:val="auto"/>
          <w:lang w:val="en-IN"/>
        </w:rPr>
      </w:pPr>
      <w:r w:rsidRPr="008176B0">
        <w:rPr>
          <w:b/>
          <w:bCs/>
          <w:color w:val="auto"/>
          <w:lang w:val="en-IN"/>
        </w:rPr>
        <w:lastRenderedPageBreak/>
        <w:t xml:space="preserve">Course Objectives: </w:t>
      </w:r>
    </w:p>
    <w:p w:rsidR="005F1591" w:rsidRPr="005F1591" w:rsidRDefault="005F1591" w:rsidP="00B057A3">
      <w:pPr>
        <w:pStyle w:val="Default"/>
        <w:numPr>
          <w:ilvl w:val="0"/>
          <w:numId w:val="2"/>
        </w:numPr>
        <w:spacing w:before="120"/>
        <w:rPr>
          <w:color w:val="auto"/>
          <w:lang w:val="en-IN"/>
        </w:rPr>
      </w:pPr>
      <w:r w:rsidRPr="005F1591">
        <w:rPr>
          <w:color w:val="auto"/>
          <w:lang w:val="en-IN"/>
        </w:rPr>
        <w:t>To understand the case work method and its application in practice</w:t>
      </w:r>
    </w:p>
    <w:p w:rsidR="005F1591" w:rsidRPr="005F1591" w:rsidRDefault="005F1591" w:rsidP="00B057A3">
      <w:pPr>
        <w:pStyle w:val="Default"/>
        <w:numPr>
          <w:ilvl w:val="0"/>
          <w:numId w:val="2"/>
        </w:numPr>
        <w:spacing w:before="120"/>
        <w:rPr>
          <w:color w:val="auto"/>
          <w:lang w:val="en-IN"/>
        </w:rPr>
      </w:pPr>
      <w:r w:rsidRPr="005F1591">
        <w:rPr>
          <w:color w:val="auto"/>
          <w:lang w:val="en-IN"/>
        </w:rPr>
        <w:t>To equip learners with theoretical knowledge for work with individuals and families</w:t>
      </w:r>
    </w:p>
    <w:p w:rsidR="005F1591" w:rsidRPr="005F1591" w:rsidRDefault="005F1591" w:rsidP="00B057A3">
      <w:pPr>
        <w:pStyle w:val="Default"/>
        <w:numPr>
          <w:ilvl w:val="0"/>
          <w:numId w:val="2"/>
        </w:numPr>
        <w:spacing w:before="120"/>
        <w:rPr>
          <w:color w:val="auto"/>
          <w:lang w:val="en-IN"/>
        </w:rPr>
      </w:pPr>
      <w:r w:rsidRPr="005F1591">
        <w:rPr>
          <w:color w:val="auto"/>
          <w:lang w:val="en-IN"/>
        </w:rPr>
        <w:t>To develop competencies in learners to use the method in practice while working with individual clients and families.</w:t>
      </w:r>
    </w:p>
    <w:p w:rsidR="003A0782" w:rsidRDefault="005F1591" w:rsidP="00B057A3">
      <w:pPr>
        <w:pStyle w:val="Default"/>
        <w:numPr>
          <w:ilvl w:val="0"/>
          <w:numId w:val="2"/>
        </w:numPr>
        <w:spacing w:before="120"/>
        <w:rPr>
          <w:color w:val="auto"/>
          <w:lang w:val="en-IN"/>
        </w:rPr>
      </w:pPr>
      <w:r w:rsidRPr="005F1591">
        <w:rPr>
          <w:color w:val="auto"/>
          <w:lang w:val="en-IN"/>
        </w:rPr>
        <w:t>To equip learners with values and skills necessary for workin</w:t>
      </w:r>
      <w:r w:rsidR="00B057A3">
        <w:rPr>
          <w:color w:val="auto"/>
          <w:lang w:val="en-IN"/>
        </w:rPr>
        <w:t>g with individuals and families</w:t>
      </w:r>
    </w:p>
    <w:p w:rsidR="004A29E4" w:rsidRDefault="004A29E4" w:rsidP="00B057A3">
      <w:pPr>
        <w:pStyle w:val="Default"/>
        <w:numPr>
          <w:ilvl w:val="0"/>
          <w:numId w:val="2"/>
        </w:numPr>
        <w:spacing w:before="120"/>
        <w:rPr>
          <w:color w:val="auto"/>
          <w:lang w:val="en-IN"/>
        </w:rPr>
      </w:pPr>
      <w:r>
        <w:rPr>
          <w:color w:val="auto"/>
          <w:lang w:val="en-IN"/>
        </w:rPr>
        <w:t>To inculcate among the students the skills of case recording</w:t>
      </w:r>
    </w:p>
    <w:p w:rsidR="004A29E4" w:rsidRDefault="004A29E4" w:rsidP="00B057A3">
      <w:pPr>
        <w:pStyle w:val="Default"/>
        <w:numPr>
          <w:ilvl w:val="0"/>
          <w:numId w:val="2"/>
        </w:numPr>
        <w:spacing w:before="120"/>
        <w:rPr>
          <w:color w:val="auto"/>
          <w:lang w:val="en-IN"/>
        </w:rPr>
      </w:pPr>
      <w:r>
        <w:rPr>
          <w:color w:val="auto"/>
          <w:lang w:val="en-IN"/>
        </w:rPr>
        <w:t>To give students the practical training in documentation and case presentation</w:t>
      </w:r>
    </w:p>
    <w:p w:rsidR="00B057A3" w:rsidRDefault="004A29E4" w:rsidP="005F1591">
      <w:pPr>
        <w:pStyle w:val="Default"/>
        <w:numPr>
          <w:ilvl w:val="0"/>
          <w:numId w:val="2"/>
        </w:numPr>
        <w:spacing w:before="120"/>
        <w:rPr>
          <w:color w:val="auto"/>
          <w:lang w:val="en-IN"/>
        </w:rPr>
      </w:pPr>
      <w:r w:rsidRPr="004261BD">
        <w:rPr>
          <w:color w:val="auto"/>
          <w:lang w:val="en-IN"/>
        </w:rPr>
        <w:t>To render supplementary skills required for social case work practice in various field settings</w:t>
      </w:r>
    </w:p>
    <w:p w:rsidR="003A0782" w:rsidRPr="008176B0" w:rsidRDefault="003A0782" w:rsidP="004264E0">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8176B0">
        <w:rPr>
          <w:b/>
          <w:bCs/>
          <w:color w:val="auto"/>
          <w:lang w:val="en-IN"/>
        </w:rPr>
        <w:t xml:space="preserve">Expanded Description: </w:t>
      </w:r>
    </w:p>
    <w:p w:rsidR="003A0782" w:rsidRDefault="003A0782" w:rsidP="004261BD">
      <w:pPr>
        <w:pStyle w:val="Default"/>
        <w:spacing w:before="120"/>
        <w:rPr>
          <w:color w:val="auto"/>
          <w:lang w:val="en-IN"/>
        </w:rPr>
      </w:pPr>
      <w:r w:rsidRPr="008176B0">
        <w:rPr>
          <w:color w:val="auto"/>
          <w:lang w:val="en-IN"/>
        </w:rPr>
        <w:t xml:space="preserve">This course is </w:t>
      </w:r>
      <w:r w:rsidR="004261BD">
        <w:rPr>
          <w:color w:val="auto"/>
          <w:lang w:val="en-IN"/>
        </w:rPr>
        <w:t>designed</w:t>
      </w:r>
      <w:r w:rsidRPr="008176B0">
        <w:rPr>
          <w:color w:val="auto"/>
          <w:lang w:val="en-IN"/>
        </w:rPr>
        <w:t xml:space="preserve"> to provide students wit</w:t>
      </w:r>
      <w:r w:rsidR="004261BD">
        <w:rPr>
          <w:color w:val="auto"/>
          <w:lang w:val="en-IN"/>
        </w:rPr>
        <w:t>h knowledge and skills in working with individuals and families</w:t>
      </w:r>
      <w:r w:rsidR="00F612F4">
        <w:rPr>
          <w:color w:val="auto"/>
          <w:lang w:val="en-IN"/>
        </w:rPr>
        <w:t xml:space="preserve"> </w:t>
      </w:r>
      <w:r w:rsidR="004261BD">
        <w:rPr>
          <w:color w:val="auto"/>
          <w:lang w:val="en-IN"/>
        </w:rPr>
        <w:t>in different social case work fields of practice</w:t>
      </w:r>
      <w:r w:rsidRPr="008176B0">
        <w:rPr>
          <w:color w:val="auto"/>
          <w:lang w:val="en-IN"/>
        </w:rPr>
        <w:t xml:space="preserve">. Students learn </w:t>
      </w:r>
      <w:r w:rsidR="004261BD">
        <w:rPr>
          <w:color w:val="auto"/>
          <w:lang w:val="en-IN"/>
        </w:rPr>
        <w:t>important</w:t>
      </w:r>
      <w:r w:rsidRPr="008176B0">
        <w:rPr>
          <w:color w:val="auto"/>
          <w:lang w:val="en-IN"/>
        </w:rPr>
        <w:t xml:space="preserve"> information through course readings, lectures</w:t>
      </w:r>
      <w:r w:rsidR="004261BD">
        <w:rPr>
          <w:color w:val="auto"/>
          <w:lang w:val="en-IN"/>
        </w:rPr>
        <w:t>, case presentations</w:t>
      </w:r>
      <w:r w:rsidRPr="008176B0">
        <w:rPr>
          <w:color w:val="auto"/>
          <w:lang w:val="en-IN"/>
        </w:rPr>
        <w:t xml:space="preserve"> and experiential exercises</w:t>
      </w:r>
      <w:r w:rsidR="004261BD">
        <w:rPr>
          <w:color w:val="auto"/>
          <w:lang w:val="en-IN"/>
        </w:rPr>
        <w:t xml:space="preserve"> (role plays)</w:t>
      </w:r>
      <w:r w:rsidRPr="008176B0">
        <w:rPr>
          <w:color w:val="auto"/>
          <w:lang w:val="en-IN"/>
        </w:rPr>
        <w:t xml:space="preserve"> and apply this information about social interventions with </w:t>
      </w:r>
      <w:r w:rsidR="004261BD">
        <w:rPr>
          <w:color w:val="auto"/>
          <w:lang w:val="en-IN"/>
        </w:rPr>
        <w:t>individuals and families in their respective concurrent field setting</w:t>
      </w:r>
      <w:r w:rsidRPr="008176B0">
        <w:rPr>
          <w:color w:val="auto"/>
          <w:lang w:val="en-IN"/>
        </w:rPr>
        <w:t xml:space="preserve">. </w:t>
      </w:r>
    </w:p>
    <w:p w:rsidR="0025446E" w:rsidRDefault="0025446E" w:rsidP="006F4B4B">
      <w:pPr>
        <w:pStyle w:val="Default"/>
        <w:spacing w:before="120"/>
        <w:rPr>
          <w:color w:val="auto"/>
          <w:lang w:val="en-IN"/>
        </w:rPr>
      </w:pPr>
      <w:r>
        <w:rPr>
          <w:color w:val="auto"/>
          <w:lang w:val="en-IN"/>
        </w:rPr>
        <w:t>By the completion of the course the student will be familiar with the h</w:t>
      </w:r>
      <w:r w:rsidR="004261BD" w:rsidRPr="004261BD">
        <w:rPr>
          <w:color w:val="auto"/>
          <w:lang w:val="en-IN"/>
        </w:rPr>
        <w:t xml:space="preserve">istory and </w:t>
      </w:r>
      <w:r>
        <w:rPr>
          <w:color w:val="auto"/>
          <w:lang w:val="en-IN"/>
        </w:rPr>
        <w:t>d</w:t>
      </w:r>
      <w:r w:rsidR="004261BD" w:rsidRPr="004261BD">
        <w:rPr>
          <w:color w:val="auto"/>
          <w:lang w:val="en-IN"/>
        </w:rPr>
        <w:t xml:space="preserve">evelopment of </w:t>
      </w:r>
      <w:r>
        <w:rPr>
          <w:color w:val="auto"/>
          <w:lang w:val="en-IN"/>
        </w:rPr>
        <w:t>s</w:t>
      </w:r>
      <w:r w:rsidR="004261BD" w:rsidRPr="004261BD">
        <w:rPr>
          <w:color w:val="auto"/>
          <w:lang w:val="en-IN"/>
        </w:rPr>
        <w:t xml:space="preserve">ocial </w:t>
      </w:r>
      <w:r>
        <w:rPr>
          <w:color w:val="auto"/>
          <w:lang w:val="en-IN"/>
        </w:rPr>
        <w:t>c</w:t>
      </w:r>
      <w:r w:rsidR="004261BD" w:rsidRPr="004261BD">
        <w:rPr>
          <w:color w:val="auto"/>
          <w:lang w:val="en-IN"/>
        </w:rPr>
        <w:t>a</w:t>
      </w:r>
      <w:r>
        <w:rPr>
          <w:color w:val="auto"/>
          <w:lang w:val="en-IN"/>
        </w:rPr>
        <w:t>sework in U.K., U.S.A and India. They will learn the concept</w:t>
      </w:r>
      <w:r w:rsidR="006F4B4B">
        <w:rPr>
          <w:color w:val="auto"/>
          <w:lang w:val="en-IN"/>
        </w:rPr>
        <w:t>,</w:t>
      </w:r>
      <w:r>
        <w:rPr>
          <w:color w:val="auto"/>
          <w:lang w:val="en-IN"/>
        </w:rPr>
        <w:t xml:space="preserve"> definition</w:t>
      </w:r>
      <w:r w:rsidR="006F4B4B">
        <w:rPr>
          <w:color w:val="auto"/>
          <w:lang w:val="en-IN"/>
        </w:rPr>
        <w:t>, p</w:t>
      </w:r>
      <w:r w:rsidR="006F4B4B" w:rsidRPr="006F4B4B">
        <w:rPr>
          <w:color w:val="auto"/>
          <w:lang w:val="en-IN"/>
        </w:rPr>
        <w:t xml:space="preserve">hilosophical assumptions and values </w:t>
      </w:r>
      <w:r>
        <w:rPr>
          <w:color w:val="auto"/>
          <w:lang w:val="en-IN"/>
        </w:rPr>
        <w:t xml:space="preserve">of </w:t>
      </w:r>
      <w:r w:rsidR="004261BD" w:rsidRPr="004261BD">
        <w:rPr>
          <w:color w:val="auto"/>
          <w:lang w:val="en-IN"/>
        </w:rPr>
        <w:t xml:space="preserve">Social Casework as a </w:t>
      </w:r>
      <w:r>
        <w:rPr>
          <w:color w:val="auto"/>
          <w:lang w:val="en-IN"/>
        </w:rPr>
        <w:t>m</w:t>
      </w:r>
      <w:r w:rsidR="004261BD" w:rsidRPr="004261BD">
        <w:rPr>
          <w:color w:val="auto"/>
          <w:lang w:val="en-IN"/>
        </w:rPr>
        <w:t xml:space="preserve">ethod of </w:t>
      </w:r>
      <w:r>
        <w:rPr>
          <w:color w:val="auto"/>
          <w:lang w:val="en-IN"/>
        </w:rPr>
        <w:t>s</w:t>
      </w:r>
      <w:r w:rsidR="004261BD" w:rsidRPr="004261BD">
        <w:rPr>
          <w:color w:val="auto"/>
          <w:lang w:val="en-IN"/>
        </w:rPr>
        <w:t xml:space="preserve">ocial </w:t>
      </w:r>
      <w:r>
        <w:rPr>
          <w:color w:val="auto"/>
          <w:lang w:val="en-IN"/>
        </w:rPr>
        <w:t>w</w:t>
      </w:r>
      <w:r w:rsidR="004261BD" w:rsidRPr="004261BD">
        <w:rPr>
          <w:color w:val="auto"/>
          <w:lang w:val="en-IN"/>
        </w:rPr>
        <w:t>ork</w:t>
      </w:r>
      <w:r>
        <w:rPr>
          <w:color w:val="auto"/>
          <w:lang w:val="en-IN"/>
        </w:rPr>
        <w:t xml:space="preserve">. </w:t>
      </w:r>
    </w:p>
    <w:p w:rsidR="004261BD" w:rsidRPr="004261BD" w:rsidRDefault="0025446E" w:rsidP="004261BD">
      <w:pPr>
        <w:pStyle w:val="Default"/>
        <w:spacing w:before="120"/>
        <w:rPr>
          <w:color w:val="auto"/>
          <w:lang w:val="en-IN"/>
        </w:rPr>
      </w:pPr>
      <w:r>
        <w:rPr>
          <w:color w:val="auto"/>
          <w:lang w:val="en-IN"/>
        </w:rPr>
        <w:t>The components social case work with their characteristic features will be made clear to the students. The chief components of social case work are (</w:t>
      </w:r>
      <w:r w:rsidR="004261BD" w:rsidRPr="004261BD">
        <w:rPr>
          <w:color w:val="auto"/>
          <w:lang w:val="en-IN"/>
        </w:rPr>
        <w:t>a</w:t>
      </w:r>
      <w:r>
        <w:rPr>
          <w:color w:val="auto"/>
          <w:lang w:val="en-IN"/>
        </w:rPr>
        <w:t>)</w:t>
      </w:r>
      <w:r w:rsidR="004261BD" w:rsidRPr="004261BD">
        <w:rPr>
          <w:color w:val="auto"/>
          <w:lang w:val="en-IN"/>
        </w:rPr>
        <w:t xml:space="preserve"> Person- client, significant others and collaterals</w:t>
      </w:r>
      <w:r w:rsidR="004E3C8B">
        <w:rPr>
          <w:color w:val="auto"/>
          <w:lang w:val="en-IN"/>
        </w:rPr>
        <w:t>, (</w:t>
      </w:r>
      <w:r w:rsidR="004261BD" w:rsidRPr="004261BD">
        <w:rPr>
          <w:color w:val="auto"/>
          <w:lang w:val="en-IN"/>
        </w:rPr>
        <w:t>b</w:t>
      </w:r>
      <w:r w:rsidR="004E3C8B">
        <w:rPr>
          <w:color w:val="auto"/>
          <w:lang w:val="en-IN"/>
        </w:rPr>
        <w:t>)</w:t>
      </w:r>
      <w:r w:rsidR="004261BD" w:rsidRPr="004261BD">
        <w:rPr>
          <w:color w:val="auto"/>
          <w:lang w:val="en-IN"/>
        </w:rPr>
        <w:t xml:space="preserve"> Problem- need, impaired social functioning</w:t>
      </w:r>
      <w:r w:rsidR="004E3C8B">
        <w:rPr>
          <w:color w:val="auto"/>
          <w:lang w:val="en-IN"/>
        </w:rPr>
        <w:t>, (</w:t>
      </w:r>
      <w:r w:rsidR="004261BD" w:rsidRPr="004261BD">
        <w:rPr>
          <w:color w:val="auto"/>
          <w:lang w:val="en-IN"/>
        </w:rPr>
        <w:t>c</w:t>
      </w:r>
      <w:r w:rsidR="004E3C8B">
        <w:rPr>
          <w:color w:val="auto"/>
          <w:lang w:val="en-IN"/>
        </w:rPr>
        <w:t>)</w:t>
      </w:r>
      <w:r w:rsidR="004261BD" w:rsidRPr="004261BD">
        <w:rPr>
          <w:color w:val="auto"/>
          <w:lang w:val="en-IN"/>
        </w:rPr>
        <w:t xml:space="preserve"> Place- agency, objectives, fu</w:t>
      </w:r>
      <w:r w:rsidR="004E3C8B">
        <w:rPr>
          <w:color w:val="auto"/>
          <w:lang w:val="en-IN"/>
        </w:rPr>
        <w:t>nctions, policies and resources and (</w:t>
      </w:r>
      <w:r w:rsidR="004261BD" w:rsidRPr="004261BD">
        <w:rPr>
          <w:color w:val="auto"/>
          <w:lang w:val="en-IN"/>
        </w:rPr>
        <w:t>d</w:t>
      </w:r>
      <w:r w:rsidR="004E3C8B">
        <w:rPr>
          <w:color w:val="auto"/>
          <w:lang w:val="en-IN"/>
        </w:rPr>
        <w:t>)</w:t>
      </w:r>
      <w:r w:rsidR="004261BD" w:rsidRPr="004261BD">
        <w:rPr>
          <w:color w:val="auto"/>
          <w:lang w:val="en-IN"/>
        </w:rPr>
        <w:t xml:space="preserve"> Process- casework intervention</w:t>
      </w:r>
    </w:p>
    <w:p w:rsidR="004261BD" w:rsidRPr="004261BD" w:rsidRDefault="004E3C8B" w:rsidP="004261BD">
      <w:pPr>
        <w:pStyle w:val="Default"/>
        <w:spacing w:before="120"/>
        <w:rPr>
          <w:color w:val="auto"/>
          <w:lang w:val="en-IN"/>
        </w:rPr>
      </w:pPr>
      <w:r>
        <w:rPr>
          <w:color w:val="auto"/>
          <w:lang w:val="en-IN"/>
        </w:rPr>
        <w:t>Important values and p</w:t>
      </w:r>
      <w:r w:rsidR="004261BD" w:rsidRPr="004261BD">
        <w:rPr>
          <w:color w:val="auto"/>
          <w:lang w:val="en-IN"/>
        </w:rPr>
        <w:t>rinciples of Social Casework Practice</w:t>
      </w:r>
      <w:r>
        <w:rPr>
          <w:color w:val="auto"/>
          <w:lang w:val="en-IN"/>
        </w:rPr>
        <w:t xml:space="preserve"> will be explained with suitable illustrations. Major principles of Social Case Work are (</w:t>
      </w:r>
      <w:r w:rsidR="004261BD" w:rsidRPr="004261BD">
        <w:rPr>
          <w:color w:val="auto"/>
          <w:lang w:val="en-IN"/>
        </w:rPr>
        <w:t>i</w:t>
      </w:r>
      <w:r>
        <w:rPr>
          <w:color w:val="auto"/>
          <w:lang w:val="en-IN"/>
        </w:rPr>
        <w:t>)</w:t>
      </w:r>
      <w:r w:rsidR="004261BD" w:rsidRPr="004261BD">
        <w:rPr>
          <w:color w:val="auto"/>
          <w:lang w:val="en-IN"/>
        </w:rPr>
        <w:t xml:space="preserve"> Individualization</w:t>
      </w:r>
      <w:r>
        <w:rPr>
          <w:color w:val="auto"/>
          <w:lang w:val="en-IN"/>
        </w:rPr>
        <w:t>, (</w:t>
      </w:r>
      <w:r w:rsidR="004261BD" w:rsidRPr="004261BD">
        <w:rPr>
          <w:color w:val="auto"/>
          <w:lang w:val="en-IN"/>
        </w:rPr>
        <w:t>ii</w:t>
      </w:r>
      <w:r>
        <w:rPr>
          <w:color w:val="auto"/>
          <w:lang w:val="en-IN"/>
        </w:rPr>
        <w:t>)</w:t>
      </w:r>
      <w:r w:rsidR="004261BD" w:rsidRPr="004261BD">
        <w:rPr>
          <w:color w:val="auto"/>
          <w:lang w:val="en-IN"/>
        </w:rPr>
        <w:t xml:space="preserve"> Purposeful expression of feelings</w:t>
      </w:r>
      <w:r>
        <w:rPr>
          <w:color w:val="auto"/>
          <w:lang w:val="en-IN"/>
        </w:rPr>
        <w:t>, (</w:t>
      </w:r>
      <w:r w:rsidR="004261BD" w:rsidRPr="004261BD">
        <w:rPr>
          <w:color w:val="auto"/>
          <w:lang w:val="en-IN"/>
        </w:rPr>
        <w:t>i</w:t>
      </w:r>
      <w:r w:rsidR="006F4B4B">
        <w:rPr>
          <w:color w:val="auto"/>
          <w:lang w:val="en-IN"/>
        </w:rPr>
        <w:t>ii</w:t>
      </w:r>
      <w:r>
        <w:rPr>
          <w:color w:val="auto"/>
          <w:lang w:val="en-IN"/>
        </w:rPr>
        <w:t>)</w:t>
      </w:r>
      <w:r w:rsidR="004261BD" w:rsidRPr="004261BD">
        <w:rPr>
          <w:color w:val="auto"/>
          <w:lang w:val="en-IN"/>
        </w:rPr>
        <w:t xml:space="preserve"> Controlled emotional involvement</w:t>
      </w:r>
      <w:r>
        <w:rPr>
          <w:color w:val="auto"/>
          <w:lang w:val="en-IN"/>
        </w:rPr>
        <w:t>, (</w:t>
      </w:r>
      <w:r w:rsidR="006F4B4B">
        <w:rPr>
          <w:color w:val="auto"/>
          <w:lang w:val="en-IN"/>
        </w:rPr>
        <w:t>i</w:t>
      </w:r>
      <w:r w:rsidR="004261BD" w:rsidRPr="004261BD">
        <w:rPr>
          <w:color w:val="auto"/>
          <w:lang w:val="en-IN"/>
        </w:rPr>
        <w:t>v</w:t>
      </w:r>
      <w:r>
        <w:rPr>
          <w:color w:val="auto"/>
          <w:lang w:val="en-IN"/>
        </w:rPr>
        <w:t>)</w:t>
      </w:r>
      <w:r w:rsidR="004261BD" w:rsidRPr="004261BD">
        <w:rPr>
          <w:color w:val="auto"/>
          <w:lang w:val="en-IN"/>
        </w:rPr>
        <w:t xml:space="preserve"> Acceptance</w:t>
      </w:r>
      <w:r>
        <w:rPr>
          <w:color w:val="auto"/>
          <w:lang w:val="en-IN"/>
        </w:rPr>
        <w:t>, (</w:t>
      </w:r>
      <w:r w:rsidR="004261BD" w:rsidRPr="004261BD">
        <w:rPr>
          <w:color w:val="auto"/>
          <w:lang w:val="en-IN"/>
        </w:rPr>
        <w:t>v</w:t>
      </w:r>
      <w:r>
        <w:rPr>
          <w:color w:val="auto"/>
          <w:lang w:val="en-IN"/>
        </w:rPr>
        <w:t>)</w:t>
      </w:r>
      <w:r w:rsidR="004261BD" w:rsidRPr="004261BD">
        <w:rPr>
          <w:color w:val="auto"/>
          <w:lang w:val="en-IN"/>
        </w:rPr>
        <w:t xml:space="preserve"> Non-judgmental attitude</w:t>
      </w:r>
      <w:r>
        <w:rPr>
          <w:color w:val="auto"/>
          <w:lang w:val="en-IN"/>
        </w:rPr>
        <w:t>, (</w:t>
      </w:r>
      <w:r w:rsidR="004261BD" w:rsidRPr="004261BD">
        <w:rPr>
          <w:color w:val="auto"/>
          <w:lang w:val="en-IN"/>
        </w:rPr>
        <w:t>vi</w:t>
      </w:r>
      <w:r>
        <w:rPr>
          <w:color w:val="auto"/>
          <w:lang w:val="en-IN"/>
        </w:rPr>
        <w:t>)</w:t>
      </w:r>
      <w:r w:rsidR="004261BD" w:rsidRPr="004261BD">
        <w:rPr>
          <w:color w:val="auto"/>
          <w:lang w:val="en-IN"/>
        </w:rPr>
        <w:t xml:space="preserve"> Client self determination</w:t>
      </w:r>
      <w:r>
        <w:rPr>
          <w:color w:val="auto"/>
          <w:lang w:val="en-IN"/>
        </w:rPr>
        <w:t xml:space="preserve"> and (</w:t>
      </w:r>
      <w:r w:rsidR="004261BD" w:rsidRPr="004261BD">
        <w:rPr>
          <w:color w:val="auto"/>
          <w:lang w:val="en-IN"/>
        </w:rPr>
        <w:t>vii</w:t>
      </w:r>
      <w:r>
        <w:rPr>
          <w:color w:val="auto"/>
          <w:lang w:val="en-IN"/>
        </w:rPr>
        <w:t>)</w:t>
      </w:r>
      <w:r w:rsidR="004261BD" w:rsidRPr="004261BD">
        <w:rPr>
          <w:color w:val="auto"/>
          <w:lang w:val="en-IN"/>
        </w:rPr>
        <w:t xml:space="preserve"> Confidentiality</w:t>
      </w:r>
      <w:r>
        <w:rPr>
          <w:color w:val="auto"/>
          <w:lang w:val="en-IN"/>
        </w:rPr>
        <w:t>.</w:t>
      </w:r>
    </w:p>
    <w:p w:rsidR="004261BD" w:rsidRPr="004261BD" w:rsidRDefault="004E3C8B" w:rsidP="004261BD">
      <w:pPr>
        <w:pStyle w:val="Default"/>
        <w:spacing w:before="120"/>
        <w:rPr>
          <w:color w:val="auto"/>
          <w:lang w:val="en-IN"/>
        </w:rPr>
      </w:pPr>
      <w:r>
        <w:rPr>
          <w:color w:val="auto"/>
          <w:lang w:val="en-IN"/>
        </w:rPr>
        <w:t xml:space="preserve">The students will learn and practice different tools, techniques and procedure </w:t>
      </w:r>
      <w:r w:rsidR="004261BD" w:rsidRPr="004261BD">
        <w:rPr>
          <w:color w:val="auto"/>
          <w:lang w:val="en-IN"/>
        </w:rPr>
        <w:t xml:space="preserve">of </w:t>
      </w:r>
      <w:r>
        <w:rPr>
          <w:color w:val="auto"/>
          <w:lang w:val="en-IN"/>
        </w:rPr>
        <w:t>w</w:t>
      </w:r>
      <w:r w:rsidR="004261BD" w:rsidRPr="004261BD">
        <w:rPr>
          <w:color w:val="auto"/>
          <w:lang w:val="en-IN"/>
        </w:rPr>
        <w:t xml:space="preserve">orking with </w:t>
      </w:r>
      <w:r>
        <w:rPr>
          <w:color w:val="auto"/>
          <w:lang w:val="en-IN"/>
        </w:rPr>
        <w:t>i</w:t>
      </w:r>
      <w:r w:rsidR="004261BD" w:rsidRPr="004261BD">
        <w:rPr>
          <w:color w:val="auto"/>
          <w:lang w:val="en-IN"/>
        </w:rPr>
        <w:t xml:space="preserve">ndividuals and </w:t>
      </w:r>
      <w:r>
        <w:rPr>
          <w:color w:val="auto"/>
          <w:lang w:val="en-IN"/>
        </w:rPr>
        <w:t>f</w:t>
      </w:r>
      <w:r w:rsidR="004261BD" w:rsidRPr="004261BD">
        <w:rPr>
          <w:color w:val="auto"/>
          <w:lang w:val="en-IN"/>
        </w:rPr>
        <w:t>amilies</w:t>
      </w:r>
      <w:r>
        <w:rPr>
          <w:color w:val="auto"/>
          <w:lang w:val="en-IN"/>
        </w:rPr>
        <w:t>. Important case work</w:t>
      </w:r>
      <w:r w:rsidR="00F51DFD">
        <w:rPr>
          <w:color w:val="auto"/>
          <w:lang w:val="en-IN"/>
        </w:rPr>
        <w:t xml:space="preserve"> tools and</w:t>
      </w:r>
      <w:r>
        <w:rPr>
          <w:color w:val="auto"/>
          <w:lang w:val="en-IN"/>
        </w:rPr>
        <w:t xml:space="preserve"> procedures include (</w:t>
      </w:r>
      <w:r w:rsidR="004261BD" w:rsidRPr="004261BD">
        <w:rPr>
          <w:color w:val="auto"/>
          <w:lang w:val="en-IN"/>
        </w:rPr>
        <w:t>i</w:t>
      </w:r>
      <w:r>
        <w:rPr>
          <w:color w:val="auto"/>
          <w:lang w:val="en-IN"/>
        </w:rPr>
        <w:t>)</w:t>
      </w:r>
      <w:r w:rsidR="004261BD" w:rsidRPr="004261BD">
        <w:rPr>
          <w:color w:val="auto"/>
          <w:lang w:val="en-IN"/>
        </w:rPr>
        <w:t xml:space="preserve"> Intake-record/sheet and the intake interview (client engagement)</w:t>
      </w:r>
      <w:r>
        <w:rPr>
          <w:color w:val="auto"/>
          <w:lang w:val="en-IN"/>
        </w:rPr>
        <w:t>, (</w:t>
      </w:r>
      <w:r w:rsidR="004261BD" w:rsidRPr="004261BD">
        <w:rPr>
          <w:color w:val="auto"/>
          <w:lang w:val="en-IN"/>
        </w:rPr>
        <w:t>ii</w:t>
      </w:r>
      <w:r>
        <w:rPr>
          <w:color w:val="auto"/>
          <w:lang w:val="en-IN"/>
        </w:rPr>
        <w:t>)</w:t>
      </w:r>
      <w:r w:rsidR="004261BD" w:rsidRPr="004261BD">
        <w:rPr>
          <w:color w:val="auto"/>
          <w:lang w:val="en-IN"/>
        </w:rPr>
        <w:t xml:space="preserve"> Casework interview</w:t>
      </w:r>
      <w:r>
        <w:rPr>
          <w:color w:val="auto"/>
          <w:lang w:val="en-IN"/>
        </w:rPr>
        <w:t>, (</w:t>
      </w:r>
      <w:r w:rsidR="004261BD" w:rsidRPr="004261BD">
        <w:rPr>
          <w:color w:val="auto"/>
          <w:lang w:val="en-IN"/>
        </w:rPr>
        <w:t>iii</w:t>
      </w:r>
      <w:r>
        <w:rPr>
          <w:color w:val="auto"/>
          <w:lang w:val="en-IN"/>
        </w:rPr>
        <w:t>)</w:t>
      </w:r>
      <w:r w:rsidR="004261BD" w:rsidRPr="004261BD">
        <w:rPr>
          <w:color w:val="auto"/>
          <w:lang w:val="en-IN"/>
        </w:rPr>
        <w:t xml:space="preserve"> Home visit- co</w:t>
      </w:r>
      <w:r>
        <w:rPr>
          <w:color w:val="auto"/>
          <w:lang w:val="en-IN"/>
        </w:rPr>
        <w:t>llateral contacts, (</w:t>
      </w:r>
      <w:r w:rsidR="004261BD" w:rsidRPr="004261BD">
        <w:rPr>
          <w:color w:val="auto"/>
          <w:lang w:val="en-IN"/>
        </w:rPr>
        <w:t>iv</w:t>
      </w:r>
      <w:r>
        <w:rPr>
          <w:color w:val="auto"/>
          <w:lang w:val="en-IN"/>
        </w:rPr>
        <w:t>)</w:t>
      </w:r>
      <w:r w:rsidR="004261BD" w:rsidRPr="004261BD">
        <w:rPr>
          <w:color w:val="auto"/>
          <w:lang w:val="en-IN"/>
        </w:rPr>
        <w:t xml:space="preserve"> Recording and its types – narrative, process, problem oriented record keeping(PORK)</w:t>
      </w:r>
      <w:r>
        <w:rPr>
          <w:color w:val="auto"/>
          <w:lang w:val="en-IN"/>
        </w:rPr>
        <w:t>,</w:t>
      </w:r>
      <w:r w:rsidR="004261BD" w:rsidRPr="004261BD">
        <w:rPr>
          <w:color w:val="auto"/>
          <w:lang w:val="en-IN"/>
        </w:rPr>
        <w:t>Subjective –o</w:t>
      </w:r>
      <w:r>
        <w:rPr>
          <w:color w:val="auto"/>
          <w:lang w:val="en-IN"/>
        </w:rPr>
        <w:t>bjective assessment plan (SOAP) and</w:t>
      </w:r>
      <w:r w:rsidR="004261BD" w:rsidRPr="004261BD">
        <w:rPr>
          <w:color w:val="auto"/>
          <w:lang w:val="en-IN"/>
        </w:rPr>
        <w:t xml:space="preserve"> use of case work </w:t>
      </w:r>
      <w:r w:rsidR="00F51DFD">
        <w:rPr>
          <w:color w:val="auto"/>
          <w:lang w:val="en-IN"/>
        </w:rPr>
        <w:t>records as tool of intervention, (</w:t>
      </w:r>
      <w:r w:rsidR="004261BD" w:rsidRPr="004261BD">
        <w:rPr>
          <w:color w:val="auto"/>
          <w:lang w:val="en-IN"/>
        </w:rPr>
        <w:t>v</w:t>
      </w:r>
      <w:r w:rsidR="00F51DFD">
        <w:rPr>
          <w:color w:val="auto"/>
          <w:lang w:val="en-IN"/>
        </w:rPr>
        <w:t>)</w:t>
      </w:r>
      <w:r w:rsidR="004261BD" w:rsidRPr="004261BD">
        <w:rPr>
          <w:color w:val="auto"/>
          <w:lang w:val="en-IN"/>
        </w:rPr>
        <w:t xml:space="preserve"> Case worker –client relationship</w:t>
      </w:r>
      <w:r w:rsidR="00F51DFD">
        <w:rPr>
          <w:color w:val="auto"/>
          <w:lang w:val="en-IN"/>
        </w:rPr>
        <w:t>, (</w:t>
      </w:r>
      <w:r w:rsidR="004261BD" w:rsidRPr="004261BD">
        <w:rPr>
          <w:color w:val="auto"/>
          <w:lang w:val="en-IN"/>
        </w:rPr>
        <w:t>vi</w:t>
      </w:r>
      <w:r w:rsidR="00F51DFD">
        <w:rPr>
          <w:color w:val="auto"/>
          <w:lang w:val="en-IN"/>
        </w:rPr>
        <w:t>)</w:t>
      </w:r>
      <w:r w:rsidR="004261BD" w:rsidRPr="004261BD">
        <w:rPr>
          <w:color w:val="auto"/>
          <w:lang w:val="en-IN"/>
        </w:rPr>
        <w:t xml:space="preserve"> Knowledge of resources (networking)</w:t>
      </w:r>
      <w:r w:rsidR="00F51DFD">
        <w:rPr>
          <w:color w:val="auto"/>
          <w:lang w:val="en-IN"/>
        </w:rPr>
        <w:t>, (</w:t>
      </w:r>
      <w:r w:rsidR="004261BD" w:rsidRPr="004261BD">
        <w:rPr>
          <w:color w:val="auto"/>
          <w:lang w:val="en-IN"/>
        </w:rPr>
        <w:t>vii</w:t>
      </w:r>
      <w:r w:rsidR="00F51DFD">
        <w:rPr>
          <w:color w:val="auto"/>
          <w:lang w:val="en-IN"/>
        </w:rPr>
        <w:t>)</w:t>
      </w:r>
      <w:r w:rsidR="004261BD" w:rsidRPr="004261BD">
        <w:rPr>
          <w:color w:val="auto"/>
          <w:lang w:val="en-IN"/>
        </w:rPr>
        <w:t xml:space="preserve"> Communication - verbal, non-ver</w:t>
      </w:r>
      <w:r w:rsidR="00F51DFD">
        <w:rPr>
          <w:color w:val="auto"/>
          <w:lang w:val="en-IN"/>
        </w:rPr>
        <w:t>bal, eye contact, body language and (</w:t>
      </w:r>
      <w:r w:rsidR="004261BD" w:rsidRPr="004261BD">
        <w:rPr>
          <w:color w:val="auto"/>
          <w:lang w:val="en-IN"/>
        </w:rPr>
        <w:t>viii</w:t>
      </w:r>
      <w:r w:rsidR="00F51DFD">
        <w:rPr>
          <w:color w:val="auto"/>
          <w:lang w:val="en-IN"/>
        </w:rPr>
        <w:t>)</w:t>
      </w:r>
      <w:r w:rsidR="004261BD" w:rsidRPr="004261BD">
        <w:rPr>
          <w:color w:val="auto"/>
          <w:lang w:val="en-IN"/>
        </w:rPr>
        <w:t xml:space="preserve"> Case presentation as tool of professional development.</w:t>
      </w:r>
    </w:p>
    <w:p w:rsidR="004261BD" w:rsidRPr="004261BD" w:rsidRDefault="00F51DFD" w:rsidP="004261BD">
      <w:pPr>
        <w:pStyle w:val="Default"/>
        <w:spacing w:before="120"/>
        <w:rPr>
          <w:color w:val="auto"/>
          <w:lang w:val="en-IN"/>
        </w:rPr>
      </w:pPr>
      <w:r>
        <w:rPr>
          <w:color w:val="auto"/>
          <w:lang w:val="en-IN"/>
        </w:rPr>
        <w:t>By undergoing this practice based course, the students will acquire the expertise in t</w:t>
      </w:r>
      <w:r w:rsidR="004261BD" w:rsidRPr="004261BD">
        <w:rPr>
          <w:color w:val="auto"/>
          <w:lang w:val="en-IN"/>
        </w:rPr>
        <w:t>he process of intervention with client system and target system</w:t>
      </w:r>
      <w:r>
        <w:rPr>
          <w:color w:val="auto"/>
          <w:lang w:val="en-IN"/>
        </w:rPr>
        <w:t>. The fundamental process of intervention include (</w:t>
      </w:r>
      <w:r w:rsidR="004261BD" w:rsidRPr="004261BD">
        <w:rPr>
          <w:color w:val="auto"/>
          <w:lang w:val="en-IN"/>
        </w:rPr>
        <w:t>a</w:t>
      </w:r>
      <w:r>
        <w:rPr>
          <w:color w:val="auto"/>
          <w:lang w:val="en-IN"/>
        </w:rPr>
        <w:t>)</w:t>
      </w:r>
      <w:r w:rsidR="004261BD" w:rsidRPr="004261BD">
        <w:rPr>
          <w:color w:val="auto"/>
          <w:lang w:val="en-IN"/>
        </w:rPr>
        <w:t xml:space="preserve"> Study</w:t>
      </w:r>
      <w:r>
        <w:rPr>
          <w:color w:val="auto"/>
          <w:lang w:val="en-IN"/>
        </w:rPr>
        <w:t>, (</w:t>
      </w:r>
      <w:r w:rsidR="004261BD" w:rsidRPr="004261BD">
        <w:rPr>
          <w:color w:val="auto"/>
          <w:lang w:val="en-IN"/>
        </w:rPr>
        <w:t>b</w:t>
      </w:r>
      <w:r>
        <w:rPr>
          <w:color w:val="auto"/>
          <w:lang w:val="en-IN"/>
        </w:rPr>
        <w:t>)</w:t>
      </w:r>
      <w:r w:rsidR="004261BD" w:rsidRPr="004261BD">
        <w:rPr>
          <w:color w:val="auto"/>
          <w:lang w:val="en-IN"/>
        </w:rPr>
        <w:t xml:space="preserve"> Continuous assessment and analysis</w:t>
      </w:r>
      <w:r>
        <w:rPr>
          <w:color w:val="auto"/>
          <w:lang w:val="en-IN"/>
        </w:rPr>
        <w:t xml:space="preserve">, (c) </w:t>
      </w:r>
      <w:r w:rsidR="004261BD" w:rsidRPr="004261BD">
        <w:rPr>
          <w:color w:val="auto"/>
          <w:lang w:val="en-IN"/>
        </w:rPr>
        <w:t>Psycho-social diagnosis</w:t>
      </w:r>
      <w:r>
        <w:rPr>
          <w:color w:val="auto"/>
          <w:lang w:val="en-IN"/>
        </w:rPr>
        <w:t>, (d)</w:t>
      </w:r>
      <w:r w:rsidR="004261BD" w:rsidRPr="004261BD">
        <w:rPr>
          <w:color w:val="auto"/>
          <w:lang w:val="en-IN"/>
        </w:rPr>
        <w:t xml:space="preserve"> </w:t>
      </w:r>
      <w:r w:rsidR="004261BD" w:rsidRPr="004261BD">
        <w:rPr>
          <w:color w:val="auto"/>
          <w:lang w:val="en-IN"/>
        </w:rPr>
        <w:lastRenderedPageBreak/>
        <w:t>Intervention</w:t>
      </w:r>
      <w:r>
        <w:rPr>
          <w:color w:val="auto"/>
          <w:lang w:val="en-IN"/>
        </w:rPr>
        <w:t>, (</w:t>
      </w:r>
      <w:r w:rsidR="004261BD" w:rsidRPr="004261BD">
        <w:rPr>
          <w:color w:val="auto"/>
          <w:lang w:val="en-IN"/>
        </w:rPr>
        <w:t>e</w:t>
      </w:r>
      <w:r>
        <w:rPr>
          <w:color w:val="auto"/>
          <w:lang w:val="en-IN"/>
        </w:rPr>
        <w:t>)</w:t>
      </w:r>
      <w:r w:rsidR="004261BD" w:rsidRPr="004261BD">
        <w:rPr>
          <w:color w:val="auto"/>
          <w:lang w:val="en-IN"/>
        </w:rPr>
        <w:t xml:space="preserve"> Follow-up</w:t>
      </w:r>
      <w:r>
        <w:rPr>
          <w:color w:val="auto"/>
          <w:lang w:val="en-IN"/>
        </w:rPr>
        <w:t>, (</w:t>
      </w:r>
      <w:r w:rsidR="004261BD" w:rsidRPr="004261BD">
        <w:rPr>
          <w:color w:val="auto"/>
          <w:lang w:val="en-IN"/>
        </w:rPr>
        <w:t>f</w:t>
      </w:r>
      <w:r>
        <w:rPr>
          <w:color w:val="auto"/>
          <w:lang w:val="en-IN"/>
        </w:rPr>
        <w:t>)</w:t>
      </w:r>
      <w:r w:rsidR="004261BD" w:rsidRPr="004261BD">
        <w:rPr>
          <w:color w:val="auto"/>
          <w:lang w:val="en-IN"/>
        </w:rPr>
        <w:t xml:space="preserve"> Termination</w:t>
      </w:r>
      <w:r>
        <w:rPr>
          <w:color w:val="auto"/>
          <w:lang w:val="en-IN"/>
        </w:rPr>
        <w:t xml:space="preserve"> and (</w:t>
      </w:r>
      <w:r w:rsidR="004261BD" w:rsidRPr="004261BD">
        <w:rPr>
          <w:color w:val="auto"/>
          <w:lang w:val="en-IN"/>
        </w:rPr>
        <w:t>g</w:t>
      </w:r>
      <w:r>
        <w:rPr>
          <w:color w:val="auto"/>
          <w:lang w:val="en-IN"/>
        </w:rPr>
        <w:t>)</w:t>
      </w:r>
      <w:r w:rsidR="004261BD" w:rsidRPr="004261BD">
        <w:rPr>
          <w:color w:val="auto"/>
          <w:lang w:val="en-IN"/>
        </w:rPr>
        <w:t xml:space="preserve"> Case presentation based on field work practice</w:t>
      </w:r>
    </w:p>
    <w:p w:rsidR="004261BD" w:rsidRPr="004261BD" w:rsidRDefault="00F51DFD" w:rsidP="004261BD">
      <w:pPr>
        <w:pStyle w:val="Default"/>
        <w:spacing w:before="120"/>
        <w:rPr>
          <w:color w:val="auto"/>
          <w:lang w:val="en-IN"/>
        </w:rPr>
      </w:pPr>
      <w:r>
        <w:rPr>
          <w:color w:val="auto"/>
          <w:lang w:val="en-IN"/>
        </w:rPr>
        <w:t>The learners of this course will become familiar with the e</w:t>
      </w:r>
      <w:r w:rsidR="004261BD" w:rsidRPr="004261BD">
        <w:rPr>
          <w:color w:val="auto"/>
          <w:lang w:val="en-IN"/>
        </w:rPr>
        <w:t>ssential</w:t>
      </w:r>
      <w:r>
        <w:rPr>
          <w:color w:val="auto"/>
          <w:lang w:val="en-IN"/>
        </w:rPr>
        <w:t xml:space="preserve"> skills and techniques</w:t>
      </w:r>
      <w:r w:rsidR="004261BD" w:rsidRPr="004261BD">
        <w:rPr>
          <w:color w:val="auto"/>
          <w:lang w:val="en-IN"/>
        </w:rPr>
        <w:t xml:space="preserve"> of </w:t>
      </w:r>
      <w:r>
        <w:rPr>
          <w:color w:val="auto"/>
          <w:lang w:val="en-IN"/>
        </w:rPr>
        <w:t>w</w:t>
      </w:r>
      <w:r w:rsidR="004261BD" w:rsidRPr="004261BD">
        <w:rPr>
          <w:color w:val="auto"/>
          <w:lang w:val="en-IN"/>
        </w:rPr>
        <w:t xml:space="preserve">orking </w:t>
      </w:r>
      <w:r>
        <w:rPr>
          <w:color w:val="auto"/>
          <w:lang w:val="en-IN"/>
        </w:rPr>
        <w:t>w</w:t>
      </w:r>
      <w:r w:rsidR="004261BD" w:rsidRPr="004261BD">
        <w:rPr>
          <w:color w:val="auto"/>
          <w:lang w:val="en-IN"/>
        </w:rPr>
        <w:t xml:space="preserve">ith </w:t>
      </w:r>
      <w:r>
        <w:rPr>
          <w:color w:val="auto"/>
          <w:lang w:val="en-IN"/>
        </w:rPr>
        <w:t>i</w:t>
      </w:r>
      <w:r w:rsidR="004261BD" w:rsidRPr="004261BD">
        <w:rPr>
          <w:color w:val="auto"/>
          <w:lang w:val="en-IN"/>
        </w:rPr>
        <w:t xml:space="preserve">ndividuals and </w:t>
      </w:r>
      <w:r>
        <w:rPr>
          <w:color w:val="auto"/>
          <w:lang w:val="en-IN"/>
        </w:rPr>
        <w:t>f</w:t>
      </w:r>
      <w:r w:rsidR="004261BD" w:rsidRPr="004261BD">
        <w:rPr>
          <w:color w:val="auto"/>
          <w:lang w:val="en-IN"/>
        </w:rPr>
        <w:t>amilies</w:t>
      </w:r>
      <w:r>
        <w:rPr>
          <w:color w:val="auto"/>
          <w:lang w:val="en-IN"/>
        </w:rPr>
        <w:t>. The essential q</w:t>
      </w:r>
      <w:r w:rsidR="004261BD" w:rsidRPr="004261BD">
        <w:rPr>
          <w:color w:val="auto"/>
          <w:lang w:val="en-IN"/>
        </w:rPr>
        <w:t xml:space="preserve">ualities </w:t>
      </w:r>
      <w:r>
        <w:rPr>
          <w:color w:val="auto"/>
          <w:lang w:val="en-IN"/>
        </w:rPr>
        <w:t>of case worker required for effective social case work practice shall be made clear to the students.</w:t>
      </w:r>
    </w:p>
    <w:p w:rsidR="004261BD" w:rsidRPr="004261BD" w:rsidRDefault="00F51DFD" w:rsidP="004261BD">
      <w:pPr>
        <w:pStyle w:val="Default"/>
        <w:spacing w:before="120"/>
        <w:rPr>
          <w:color w:val="auto"/>
          <w:lang w:val="en-IN"/>
        </w:rPr>
      </w:pPr>
      <w:r>
        <w:rPr>
          <w:color w:val="auto"/>
          <w:lang w:val="en-IN"/>
        </w:rPr>
        <w:t>The students will improve their expertise in social case work practice by learning about various contemporary m</w:t>
      </w:r>
      <w:r w:rsidR="004261BD" w:rsidRPr="004261BD">
        <w:rPr>
          <w:color w:val="auto"/>
          <w:lang w:val="en-IN"/>
        </w:rPr>
        <w:t xml:space="preserve">odels of </w:t>
      </w:r>
      <w:r>
        <w:rPr>
          <w:color w:val="auto"/>
          <w:lang w:val="en-IN"/>
        </w:rPr>
        <w:t>casework p</w:t>
      </w:r>
      <w:r w:rsidR="004261BD" w:rsidRPr="004261BD">
        <w:rPr>
          <w:color w:val="auto"/>
          <w:lang w:val="en-IN"/>
        </w:rPr>
        <w:t>ractice</w:t>
      </w:r>
      <w:r w:rsidR="00605A47">
        <w:rPr>
          <w:color w:val="auto"/>
          <w:lang w:val="en-IN"/>
        </w:rPr>
        <w:t>.</w:t>
      </w:r>
    </w:p>
    <w:p w:rsidR="00827752" w:rsidRDefault="00605A47" w:rsidP="004261BD">
      <w:pPr>
        <w:pStyle w:val="Default"/>
        <w:spacing w:before="120"/>
        <w:rPr>
          <w:color w:val="auto"/>
          <w:lang w:val="en-IN"/>
        </w:rPr>
      </w:pPr>
      <w:r>
        <w:rPr>
          <w:color w:val="auto"/>
          <w:lang w:val="en-IN"/>
        </w:rPr>
        <w:t>Finally the aspirants of this course will learn the present scope of casework in p</w:t>
      </w:r>
      <w:r w:rsidR="004261BD" w:rsidRPr="004261BD">
        <w:rPr>
          <w:color w:val="auto"/>
          <w:lang w:val="en-IN"/>
        </w:rPr>
        <w:t>ractice</w:t>
      </w:r>
      <w:r>
        <w:rPr>
          <w:color w:val="auto"/>
          <w:lang w:val="en-IN"/>
        </w:rPr>
        <w:t>. They will acquire experience in w</w:t>
      </w:r>
      <w:r w:rsidR="004261BD" w:rsidRPr="004261BD">
        <w:rPr>
          <w:color w:val="auto"/>
          <w:lang w:val="en-IN"/>
        </w:rPr>
        <w:t>orking with individuals and families in primary and secondary settings</w:t>
      </w:r>
      <w:r>
        <w:rPr>
          <w:color w:val="auto"/>
          <w:lang w:val="en-IN"/>
        </w:rPr>
        <w:t xml:space="preserve"> (as part of their concurrent field work) and share the same in the classrooms facilitating peer learning. By getting special input on psychological counselling, the learners of this course will be able to distinguish between these two effective professional practices of social case work and psychological counselling. They will also explore the common features of these helping processes and will gain insight in applying</w:t>
      </w:r>
      <w:r w:rsidR="00827752">
        <w:rPr>
          <w:color w:val="auto"/>
          <w:lang w:val="en-IN"/>
        </w:rPr>
        <w:t xml:space="preserve"> certain counselling techniques in their case work practice. </w:t>
      </w:r>
    </w:p>
    <w:p w:rsidR="004E3C8B" w:rsidRDefault="00827752" w:rsidP="004261BD">
      <w:pPr>
        <w:pStyle w:val="Default"/>
        <w:spacing w:before="120"/>
        <w:rPr>
          <w:color w:val="auto"/>
          <w:lang w:val="en-IN"/>
        </w:rPr>
      </w:pPr>
      <w:r>
        <w:rPr>
          <w:color w:val="auto"/>
          <w:lang w:val="en-IN"/>
        </w:rPr>
        <w:t>To complete the learning process, the learners will be reminded of certain theoretical as well as practical limitations of social case work practice. In order to optimise the learning process, t</w:t>
      </w:r>
      <w:r w:rsidR="004E3C8B">
        <w:rPr>
          <w:color w:val="auto"/>
          <w:lang w:val="en-IN"/>
        </w:rPr>
        <w:t xml:space="preserve">heoretical input will be supplemented with field based assignments and experiential sharing. This course will help the students to become competent and confident social case work practitioners. </w:t>
      </w:r>
    </w:p>
    <w:p w:rsidR="003A0782" w:rsidRPr="000A3370" w:rsidRDefault="003A0782" w:rsidP="000A3370">
      <w:pPr>
        <w:pStyle w:val="Default"/>
        <w:pBdr>
          <w:top w:val="single" w:sz="4" w:space="1" w:color="auto"/>
          <w:left w:val="single" w:sz="4" w:space="4" w:color="auto"/>
          <w:bottom w:val="single" w:sz="4" w:space="1" w:color="auto"/>
          <w:right w:val="single" w:sz="4" w:space="4" w:color="auto"/>
        </w:pBdr>
        <w:spacing w:before="120"/>
        <w:jc w:val="center"/>
        <w:rPr>
          <w:i/>
          <w:color w:val="auto"/>
          <w:lang w:val="en-IN"/>
        </w:rPr>
      </w:pPr>
      <w:r w:rsidRPr="000A3370">
        <w:rPr>
          <w:b/>
          <w:bCs/>
          <w:i/>
          <w:color w:val="auto"/>
          <w:lang w:val="en-IN"/>
        </w:rPr>
        <w:t>Readings:</w:t>
      </w:r>
    </w:p>
    <w:p w:rsidR="003A0782" w:rsidRDefault="003A0782" w:rsidP="008E7630">
      <w:pPr>
        <w:pStyle w:val="Default"/>
        <w:spacing w:before="120"/>
        <w:rPr>
          <w:b/>
          <w:color w:val="auto"/>
          <w:lang w:val="en-IN"/>
        </w:rPr>
      </w:pPr>
      <w:r w:rsidRPr="000A3370">
        <w:rPr>
          <w:b/>
          <w:color w:val="auto"/>
          <w:lang w:val="en-IN"/>
        </w:rPr>
        <w:t>Required text</w:t>
      </w:r>
      <w:r w:rsidR="000A3370" w:rsidRPr="000A3370">
        <w:rPr>
          <w:b/>
          <w:color w:val="auto"/>
          <w:lang w:val="en-IN"/>
        </w:rPr>
        <w:t>s</w:t>
      </w:r>
      <w:r w:rsidRPr="000A3370">
        <w:rPr>
          <w:b/>
          <w:color w:val="auto"/>
          <w:lang w:val="en-IN"/>
        </w:rPr>
        <w:t xml:space="preserve">: </w:t>
      </w:r>
    </w:p>
    <w:p w:rsidR="000A3370" w:rsidRPr="000A3370" w:rsidRDefault="000E4EF8" w:rsidP="000A3370">
      <w:pPr>
        <w:pStyle w:val="Default"/>
        <w:spacing w:before="120"/>
      </w:pPr>
      <w:r w:rsidRPr="000A3370">
        <w:rPr>
          <w:bCs/>
        </w:rPr>
        <w:t xml:space="preserve">Grace </w:t>
      </w:r>
      <w:r w:rsidR="000A3370" w:rsidRPr="000A3370">
        <w:rPr>
          <w:bCs/>
        </w:rPr>
        <w:t xml:space="preserve">Mathew(1992) </w:t>
      </w:r>
      <w:r w:rsidR="000A3370" w:rsidRPr="000A3370">
        <w:rPr>
          <w:bCs/>
          <w:i/>
        </w:rPr>
        <w:t>An Introduction to Social Case Work</w:t>
      </w:r>
      <w:r w:rsidR="000A3370" w:rsidRPr="000A3370">
        <w:rPr>
          <w:bCs/>
        </w:rPr>
        <w:t>, Bombay: Tata Institute of Social Sciences</w:t>
      </w:r>
    </w:p>
    <w:p w:rsidR="00B6470D" w:rsidRDefault="00CC5DAA" w:rsidP="000A3370">
      <w:pPr>
        <w:pStyle w:val="Default"/>
        <w:spacing w:before="120"/>
        <w:rPr>
          <w:bCs/>
        </w:rPr>
      </w:pPr>
      <w:r w:rsidRPr="000A3370">
        <w:rPr>
          <w:bCs/>
        </w:rPr>
        <w:t xml:space="preserve">Perlman, Helen Harris (1957) </w:t>
      </w:r>
      <w:r w:rsidRPr="000A3370">
        <w:rPr>
          <w:bCs/>
          <w:i/>
        </w:rPr>
        <w:t>Social Case Work – A Problem Solving Process</w:t>
      </w:r>
      <w:r w:rsidRPr="000A3370">
        <w:rPr>
          <w:bCs/>
        </w:rPr>
        <w:t>, London: University of Chicago Press (Indian reprint, 2011, Jaipur: Rawat Publications)</w:t>
      </w:r>
    </w:p>
    <w:p w:rsidR="00246AE5" w:rsidRPr="000A3370" w:rsidRDefault="00246AE5" w:rsidP="00246AE5">
      <w:pPr>
        <w:pStyle w:val="Default"/>
        <w:spacing w:before="120"/>
        <w:rPr>
          <w:bCs/>
        </w:rPr>
      </w:pPr>
      <w:r w:rsidRPr="000A3370">
        <w:rPr>
          <w:bCs/>
        </w:rPr>
        <w:t xml:space="preserve">Biestek FD (1967) </w:t>
      </w:r>
      <w:r w:rsidRPr="000A3370">
        <w:rPr>
          <w:bCs/>
          <w:i/>
        </w:rPr>
        <w:t>The Casework Relationship</w:t>
      </w:r>
      <w:r w:rsidRPr="000A3370">
        <w:rPr>
          <w:bCs/>
        </w:rPr>
        <w:t xml:space="preserve">, London: Unwin University Books </w:t>
      </w:r>
    </w:p>
    <w:p w:rsidR="00D84377" w:rsidRDefault="00D84377" w:rsidP="00D84377">
      <w:pPr>
        <w:pStyle w:val="Default"/>
        <w:spacing w:before="120"/>
        <w:rPr>
          <w:bCs/>
        </w:rPr>
      </w:pPr>
      <w:r w:rsidRPr="000A3370">
        <w:rPr>
          <w:bCs/>
        </w:rPr>
        <w:t xml:space="preserve">Upadhyay, R. K. (2003) </w:t>
      </w:r>
      <w:r w:rsidRPr="000A3370">
        <w:rPr>
          <w:bCs/>
          <w:i/>
        </w:rPr>
        <w:t>Social Case Work</w:t>
      </w:r>
      <w:r w:rsidRPr="000A3370">
        <w:rPr>
          <w:bCs/>
        </w:rPr>
        <w:t>, Jaipur &amp; New Delhi: Rawat Publications</w:t>
      </w:r>
    </w:p>
    <w:p w:rsidR="00164C7B" w:rsidRDefault="00164C7B" w:rsidP="00164C7B">
      <w:pPr>
        <w:pStyle w:val="Default"/>
        <w:spacing w:before="120"/>
        <w:rPr>
          <w:bCs/>
        </w:rPr>
      </w:pPr>
      <w:r w:rsidRPr="007942B8">
        <w:rPr>
          <w:bCs/>
        </w:rPr>
        <w:t xml:space="preserve">Gracious Thomas (Ed.) (2010) </w:t>
      </w:r>
      <w:r w:rsidRPr="007942B8">
        <w:rPr>
          <w:bCs/>
          <w:i/>
        </w:rPr>
        <w:t>Case Work and Counselling: Working with Individuals</w:t>
      </w:r>
      <w:r w:rsidRPr="007942B8">
        <w:rPr>
          <w:bCs/>
        </w:rPr>
        <w:t>, New Delhi: School of Social Wor</w:t>
      </w:r>
      <w:r>
        <w:rPr>
          <w:bCs/>
        </w:rPr>
        <w:t>k</w:t>
      </w:r>
      <w:r w:rsidRPr="007942B8">
        <w:rPr>
          <w:bCs/>
        </w:rPr>
        <w:t>, IGNOU</w:t>
      </w:r>
    </w:p>
    <w:p w:rsidR="00FA2F98" w:rsidRDefault="00FA2F98" w:rsidP="00FA2F98">
      <w:pPr>
        <w:pStyle w:val="Default"/>
        <w:spacing w:before="120"/>
        <w:rPr>
          <w:bCs/>
        </w:rPr>
      </w:pPr>
      <w:r w:rsidRPr="00FA2F98">
        <w:rPr>
          <w:bCs/>
        </w:rPr>
        <w:t>Young A. F. and Ashton E. T.</w:t>
      </w:r>
      <w:r>
        <w:rPr>
          <w:bCs/>
        </w:rPr>
        <w:t xml:space="preserve"> (1956)</w:t>
      </w:r>
      <w:r w:rsidRPr="00FA2F98">
        <w:rPr>
          <w:bCs/>
        </w:rPr>
        <w:t xml:space="preserve"> </w:t>
      </w:r>
      <w:r w:rsidRPr="00FA2F98">
        <w:rPr>
          <w:bCs/>
          <w:i/>
          <w:iCs/>
        </w:rPr>
        <w:t>British Social Work in the Nineteenth Century</w:t>
      </w:r>
      <w:r>
        <w:rPr>
          <w:bCs/>
        </w:rPr>
        <w:t xml:space="preserve">, London: </w:t>
      </w:r>
      <w:r w:rsidRPr="00FA2F98">
        <w:rPr>
          <w:bCs/>
        </w:rPr>
        <w:t>Routledge &amp; Kegan Paul Ltd</w:t>
      </w:r>
    </w:p>
    <w:p w:rsidR="00310BF3" w:rsidRDefault="00310BF3" w:rsidP="00D84377">
      <w:pPr>
        <w:pStyle w:val="Default"/>
        <w:spacing w:before="120"/>
        <w:rPr>
          <w:bCs/>
        </w:rPr>
      </w:pPr>
      <w:r w:rsidRPr="00310BF3">
        <w:rPr>
          <w:bCs/>
        </w:rPr>
        <w:t xml:space="preserve">Prajakata Taksale, </w:t>
      </w:r>
      <w:r w:rsidRPr="00310BF3">
        <w:rPr>
          <w:bCs/>
          <w:i/>
          <w:iCs/>
        </w:rPr>
        <w:t>‘Vyakti Sahay Karya’</w:t>
      </w:r>
      <w:r>
        <w:rPr>
          <w:bCs/>
        </w:rPr>
        <w:t xml:space="preserve"> (Marathi)</w:t>
      </w:r>
    </w:p>
    <w:p w:rsidR="000A3370" w:rsidRPr="000A3370" w:rsidRDefault="000A3370" w:rsidP="000A3370">
      <w:pPr>
        <w:pStyle w:val="Default"/>
        <w:spacing w:before="120"/>
        <w:rPr>
          <w:b/>
        </w:rPr>
      </w:pPr>
      <w:r w:rsidRPr="000A3370">
        <w:rPr>
          <w:b/>
        </w:rPr>
        <w:t xml:space="preserve">Other readings </w:t>
      </w:r>
    </w:p>
    <w:p w:rsidR="000A3370" w:rsidRPr="000A3370" w:rsidRDefault="000A3370" w:rsidP="000A3370">
      <w:pPr>
        <w:pStyle w:val="Default"/>
        <w:spacing w:before="120"/>
        <w:rPr>
          <w:bCs/>
        </w:rPr>
      </w:pPr>
      <w:r w:rsidRPr="000A3370">
        <w:rPr>
          <w:bCs/>
        </w:rPr>
        <w:t xml:space="preserve">Nursten, Jean (1974) </w:t>
      </w:r>
      <w:r w:rsidRPr="000A3370">
        <w:rPr>
          <w:bCs/>
          <w:i/>
        </w:rPr>
        <w:t>Process of Case Work</w:t>
      </w:r>
      <w:r w:rsidRPr="000A3370">
        <w:rPr>
          <w:bCs/>
        </w:rPr>
        <w:t>, Pitman Publishing Corporation</w:t>
      </w:r>
    </w:p>
    <w:p w:rsidR="000A3370" w:rsidRPr="000A3370" w:rsidRDefault="000A3370" w:rsidP="000A3370">
      <w:pPr>
        <w:pStyle w:val="Default"/>
        <w:spacing w:before="120"/>
        <w:rPr>
          <w:bCs/>
        </w:rPr>
      </w:pPr>
      <w:r w:rsidRPr="000A3370">
        <w:rPr>
          <w:bCs/>
        </w:rPr>
        <w:t xml:space="preserve">Timms, Noel (1966) </w:t>
      </w:r>
      <w:r w:rsidRPr="000A3370">
        <w:rPr>
          <w:bCs/>
          <w:i/>
        </w:rPr>
        <w:t>Social Case Work</w:t>
      </w:r>
      <w:r w:rsidRPr="000A3370">
        <w:rPr>
          <w:bCs/>
        </w:rPr>
        <w:t>, London: Routledge &amp; Kegan Paul</w:t>
      </w:r>
    </w:p>
    <w:p w:rsidR="000A3370" w:rsidRPr="000A3370" w:rsidRDefault="000A3370" w:rsidP="000A3370">
      <w:pPr>
        <w:pStyle w:val="Default"/>
        <w:spacing w:before="120"/>
        <w:rPr>
          <w:bCs/>
        </w:rPr>
      </w:pPr>
      <w:r w:rsidRPr="000A3370">
        <w:rPr>
          <w:bCs/>
        </w:rPr>
        <w:t xml:space="preserve">Lawrence M Brammer (1985) </w:t>
      </w:r>
      <w:r w:rsidRPr="000A3370">
        <w:rPr>
          <w:bCs/>
          <w:i/>
        </w:rPr>
        <w:t>The Helping Relationship: process and skills</w:t>
      </w:r>
      <w:r w:rsidRPr="000A3370">
        <w:rPr>
          <w:bCs/>
        </w:rPr>
        <w:t xml:space="preserve">, Englewood Cliffs, New Jersey: Prentice Hall Inc (3rd Ed.) </w:t>
      </w:r>
    </w:p>
    <w:p w:rsidR="000A3370" w:rsidRPr="000A3370" w:rsidRDefault="000A3370" w:rsidP="000A3370">
      <w:pPr>
        <w:pStyle w:val="Default"/>
        <w:spacing w:before="120"/>
        <w:rPr>
          <w:bCs/>
        </w:rPr>
      </w:pPr>
      <w:r w:rsidRPr="000A3370">
        <w:rPr>
          <w:bCs/>
        </w:rPr>
        <w:lastRenderedPageBreak/>
        <w:t xml:space="preserve">Richmond, Mary (1970) </w:t>
      </w:r>
      <w:r w:rsidRPr="000A3370">
        <w:rPr>
          <w:bCs/>
          <w:i/>
        </w:rPr>
        <w:t>Social Diagnosis</w:t>
      </w:r>
      <w:r w:rsidRPr="000A3370">
        <w:rPr>
          <w:bCs/>
        </w:rPr>
        <w:t>, New York: Free Press</w:t>
      </w:r>
    </w:p>
    <w:p w:rsidR="000A3370" w:rsidRPr="000A3370" w:rsidRDefault="000A3370" w:rsidP="000A3370">
      <w:pPr>
        <w:pStyle w:val="Default"/>
        <w:spacing w:before="120"/>
        <w:rPr>
          <w:bCs/>
        </w:rPr>
      </w:pPr>
      <w:r w:rsidRPr="000A3370">
        <w:rPr>
          <w:bCs/>
        </w:rPr>
        <w:t xml:space="preserve">Gordon Hamilton (1951) </w:t>
      </w:r>
      <w:r w:rsidRPr="000A3370">
        <w:rPr>
          <w:bCs/>
          <w:i/>
        </w:rPr>
        <w:t>Theory and Practice of Social Casework</w:t>
      </w:r>
      <w:r w:rsidRPr="000A3370">
        <w:rPr>
          <w:bCs/>
        </w:rPr>
        <w:t>, 2</w:t>
      </w:r>
      <w:r w:rsidRPr="002E3D8B">
        <w:rPr>
          <w:bCs/>
          <w:vertAlign w:val="superscript"/>
        </w:rPr>
        <w:t>nd</w:t>
      </w:r>
      <w:r w:rsidRPr="000A3370">
        <w:rPr>
          <w:bCs/>
        </w:rPr>
        <w:t>Rev. Ed., New York: Columbia University Press</w:t>
      </w:r>
    </w:p>
    <w:p w:rsidR="000A3370" w:rsidRDefault="000A3370" w:rsidP="008E7630">
      <w:pPr>
        <w:pStyle w:val="Default"/>
        <w:spacing w:before="120"/>
        <w:rPr>
          <w:b/>
          <w:bCs/>
          <w:color w:val="auto"/>
          <w:lang w:val="en-IN"/>
        </w:rPr>
      </w:pPr>
    </w:p>
    <w:p w:rsidR="00EF15B6" w:rsidRDefault="003A0782" w:rsidP="00EF15B6">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Teaching Methods</w:t>
      </w:r>
    </w:p>
    <w:p w:rsidR="00CE0088" w:rsidRDefault="003A0782" w:rsidP="008E7630">
      <w:pPr>
        <w:pStyle w:val="Default"/>
        <w:spacing w:before="120"/>
        <w:rPr>
          <w:color w:val="auto"/>
          <w:lang w:val="en-IN"/>
        </w:rPr>
      </w:pPr>
      <w:r w:rsidRPr="008176B0">
        <w:rPr>
          <w:color w:val="auto"/>
          <w:lang w:val="en-IN"/>
        </w:rPr>
        <w:t xml:space="preserve">This course </w:t>
      </w:r>
      <w:r w:rsidR="00EB2C2F">
        <w:rPr>
          <w:color w:val="auto"/>
          <w:lang w:val="en-IN"/>
        </w:rPr>
        <w:t xml:space="preserve">will be taught with a combination of teaching methods such as lecture with audio visual supplements, group discussion, </w:t>
      </w:r>
      <w:r w:rsidR="00431E40">
        <w:rPr>
          <w:color w:val="auto"/>
          <w:lang w:val="en-IN"/>
        </w:rPr>
        <w:t xml:space="preserve">role plays, </w:t>
      </w:r>
      <w:r w:rsidR="00EB2C2F">
        <w:rPr>
          <w:color w:val="auto"/>
          <w:lang w:val="en-IN"/>
        </w:rPr>
        <w:t xml:space="preserve">buzz groups, field based assignment and case presentations by students, guest lectures, </w:t>
      </w:r>
      <w:r w:rsidR="00431E40">
        <w:rPr>
          <w:color w:val="auto"/>
          <w:lang w:val="en-IN"/>
        </w:rPr>
        <w:t>library assignments and field exposures.</w:t>
      </w:r>
      <w:r w:rsidR="006F4B4B">
        <w:rPr>
          <w:color w:val="auto"/>
          <w:lang w:val="en-IN"/>
        </w:rPr>
        <w:t xml:space="preserve"> </w:t>
      </w:r>
      <w:r w:rsidR="00BB00AE">
        <w:rPr>
          <w:color w:val="auto"/>
          <w:lang w:val="en-IN"/>
        </w:rPr>
        <w:t>Students may collect all the power point presentations and some e-resources of the course from the</w:t>
      </w:r>
      <w:r w:rsidR="00CE0088">
        <w:rPr>
          <w:color w:val="auto"/>
          <w:lang w:val="en-IN"/>
        </w:rPr>
        <w:t xml:space="preserve"> course</w:t>
      </w:r>
      <w:r w:rsidR="00BB00AE">
        <w:rPr>
          <w:color w:val="auto"/>
          <w:lang w:val="en-IN"/>
        </w:rPr>
        <w:t xml:space="preserve"> instructors in advance. Students are expected to </w:t>
      </w:r>
      <w:r w:rsidR="00CE0088">
        <w:rPr>
          <w:color w:val="auto"/>
          <w:lang w:val="en-IN"/>
        </w:rPr>
        <w:t xml:space="preserve">come prepared in the class by reading the essential course materials. They may also get familiarised with the slides prior to attend the lectures, so that they can participate in the discussions meaningfully. </w:t>
      </w:r>
    </w:p>
    <w:p w:rsidR="003A0782" w:rsidRDefault="00431E40" w:rsidP="008E7630">
      <w:pPr>
        <w:pStyle w:val="Default"/>
        <w:spacing w:before="120"/>
        <w:rPr>
          <w:color w:val="auto"/>
          <w:lang w:val="en-IN"/>
        </w:rPr>
      </w:pPr>
      <w:r>
        <w:rPr>
          <w:color w:val="auto"/>
          <w:lang w:val="en-IN"/>
        </w:rPr>
        <w:t xml:space="preserve">All students </w:t>
      </w:r>
      <w:r w:rsidR="003A0782" w:rsidRPr="008176B0">
        <w:rPr>
          <w:color w:val="auto"/>
          <w:lang w:val="en-IN"/>
        </w:rPr>
        <w:t xml:space="preserve">are expected to share responsibility for </w:t>
      </w:r>
      <w:r>
        <w:rPr>
          <w:color w:val="auto"/>
          <w:lang w:val="en-IN"/>
        </w:rPr>
        <w:t xml:space="preserve">taking up various assignments and </w:t>
      </w:r>
      <w:r w:rsidR="003A0782" w:rsidRPr="008176B0">
        <w:rPr>
          <w:color w:val="auto"/>
          <w:lang w:val="en-IN"/>
        </w:rPr>
        <w:t>participating in discussions. At least half of every class will be spent in small group</w:t>
      </w:r>
      <w:r>
        <w:rPr>
          <w:color w:val="auto"/>
          <w:lang w:val="en-IN"/>
        </w:rPr>
        <w:t xml:space="preserve"> assignments</w:t>
      </w:r>
      <w:r w:rsidR="003A0782" w:rsidRPr="008176B0">
        <w:rPr>
          <w:color w:val="auto"/>
          <w:lang w:val="en-IN"/>
        </w:rPr>
        <w:t xml:space="preserve">, experiential activities and role plays; therefore, </w:t>
      </w:r>
      <w:r>
        <w:rPr>
          <w:bCs/>
          <w:color w:val="auto"/>
          <w:lang w:val="en-IN"/>
        </w:rPr>
        <w:t>regularity and punctuality for classes are crucial.</w:t>
      </w:r>
      <w:r w:rsidR="00973E1E">
        <w:rPr>
          <w:bCs/>
          <w:color w:val="auto"/>
          <w:lang w:val="en-IN"/>
        </w:rPr>
        <w:t xml:space="preserve"> </w:t>
      </w:r>
      <w:r w:rsidR="005645E7">
        <w:rPr>
          <w:bCs/>
          <w:color w:val="auto"/>
          <w:lang w:val="en-IN"/>
        </w:rPr>
        <w:t>Role play</w:t>
      </w:r>
      <w:r w:rsidR="003A0782" w:rsidRPr="008176B0">
        <w:rPr>
          <w:color w:val="auto"/>
          <w:lang w:val="en-IN"/>
        </w:rPr>
        <w:t xml:space="preserve"> experiences are </w:t>
      </w:r>
      <w:r w:rsidR="005645E7">
        <w:rPr>
          <w:color w:val="auto"/>
          <w:lang w:val="en-IN"/>
        </w:rPr>
        <w:t>designed</w:t>
      </w:r>
      <w:r w:rsidR="003A0782" w:rsidRPr="008176B0">
        <w:rPr>
          <w:color w:val="auto"/>
          <w:lang w:val="en-IN"/>
        </w:rPr>
        <w:t xml:space="preserve"> to </w:t>
      </w:r>
      <w:r w:rsidR="005645E7">
        <w:rPr>
          <w:color w:val="auto"/>
          <w:lang w:val="en-IN"/>
        </w:rPr>
        <w:t>give realistic case work experiences in the classroom</w:t>
      </w:r>
      <w:r w:rsidR="003A0782" w:rsidRPr="008176B0">
        <w:rPr>
          <w:color w:val="auto"/>
          <w:lang w:val="en-IN"/>
        </w:rPr>
        <w:t xml:space="preserve">. Assigned and independently selected readings, </w:t>
      </w:r>
      <w:r w:rsidR="00B64707">
        <w:rPr>
          <w:color w:val="auto"/>
          <w:lang w:val="en-IN"/>
        </w:rPr>
        <w:t>field based assignments, case presentations</w:t>
      </w:r>
      <w:r w:rsidR="003A0782" w:rsidRPr="008176B0">
        <w:rPr>
          <w:color w:val="auto"/>
          <w:lang w:val="en-IN"/>
        </w:rPr>
        <w:t>, structured</w:t>
      </w:r>
      <w:r w:rsidR="00B64707">
        <w:rPr>
          <w:color w:val="auto"/>
          <w:lang w:val="en-IN"/>
        </w:rPr>
        <w:t xml:space="preserve"> (written)</w:t>
      </w:r>
      <w:r w:rsidR="003A0782" w:rsidRPr="008176B0">
        <w:rPr>
          <w:color w:val="auto"/>
          <w:lang w:val="en-IN"/>
        </w:rPr>
        <w:t xml:space="preserve"> assignments, </w:t>
      </w:r>
      <w:r w:rsidR="00B64707">
        <w:rPr>
          <w:color w:val="auto"/>
          <w:lang w:val="en-IN"/>
        </w:rPr>
        <w:t>screening of documentaries</w:t>
      </w:r>
      <w:r w:rsidR="003A0782" w:rsidRPr="008176B0">
        <w:rPr>
          <w:color w:val="auto"/>
          <w:lang w:val="en-IN"/>
        </w:rPr>
        <w:t xml:space="preserve">, and the </w:t>
      </w:r>
      <w:r w:rsidR="00B64707">
        <w:rPr>
          <w:color w:val="auto"/>
          <w:lang w:val="en-IN"/>
        </w:rPr>
        <w:t>lectures supported with audio</w:t>
      </w:r>
      <w:r w:rsidR="00CD24FA">
        <w:rPr>
          <w:color w:val="auto"/>
          <w:lang w:val="en-IN"/>
        </w:rPr>
        <w:t>-</w:t>
      </w:r>
      <w:r w:rsidR="00B64707">
        <w:rPr>
          <w:color w:val="auto"/>
          <w:lang w:val="en-IN"/>
        </w:rPr>
        <w:t>visual aids</w:t>
      </w:r>
      <w:r w:rsidR="003A0782" w:rsidRPr="008176B0">
        <w:rPr>
          <w:color w:val="auto"/>
          <w:lang w:val="en-IN"/>
        </w:rPr>
        <w:t xml:space="preserve"> will provide the material necessary for learning about </w:t>
      </w:r>
      <w:r w:rsidR="00B64707">
        <w:rPr>
          <w:color w:val="auto"/>
          <w:lang w:val="en-IN"/>
        </w:rPr>
        <w:t>case work process</w:t>
      </w:r>
      <w:r w:rsidR="003A0782" w:rsidRPr="008176B0">
        <w:rPr>
          <w:color w:val="auto"/>
          <w:lang w:val="en-IN"/>
        </w:rPr>
        <w:t xml:space="preserve">. </w:t>
      </w:r>
    </w:p>
    <w:p w:rsidR="001E4333" w:rsidRPr="001E4333" w:rsidRDefault="001E4333" w:rsidP="001E4333">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1E4333">
        <w:rPr>
          <w:b/>
          <w:bCs/>
          <w:iCs/>
          <w:color w:val="auto"/>
          <w:lang w:val="en-IN"/>
        </w:rPr>
        <w:t>Lecture plan</w:t>
      </w:r>
    </w:p>
    <w:p w:rsidR="001E4333" w:rsidRPr="001E4333" w:rsidRDefault="001E4333" w:rsidP="008E7630">
      <w:pPr>
        <w:pStyle w:val="Default"/>
        <w:spacing w:before="120"/>
        <w:rPr>
          <w:color w:val="auto"/>
          <w:sz w:val="20"/>
          <w:szCs w:val="20"/>
          <w:lang w:val="en-IN"/>
        </w:rPr>
      </w:pPr>
      <w:r w:rsidRPr="001E4333">
        <w:t>Each session will have a specific plan. The plan of session will include the introduction of topics, objectives, methods of lectures</w:t>
      </w:r>
      <w:r>
        <w:t>,</w:t>
      </w:r>
      <w:r w:rsidRPr="001E4333">
        <w:t xml:space="preserve"> conclusion</w:t>
      </w:r>
      <w:r>
        <w:t xml:space="preserve"> and review questions</w:t>
      </w:r>
      <w:r w:rsidRPr="001E4333">
        <w:t>.</w:t>
      </w:r>
    </w:p>
    <w:p w:rsidR="00B96C1B" w:rsidRPr="00B96C1B" w:rsidRDefault="00B96C1B" w:rsidP="00B96C1B">
      <w:pPr>
        <w:pStyle w:val="Default"/>
        <w:pBdr>
          <w:top w:val="single" w:sz="4" w:space="1" w:color="auto"/>
          <w:left w:val="single" w:sz="4" w:space="4" w:color="auto"/>
          <w:bottom w:val="single" w:sz="4" w:space="1" w:color="auto"/>
          <w:right w:val="single" w:sz="4" w:space="4" w:color="auto"/>
        </w:pBdr>
        <w:spacing w:before="120"/>
        <w:rPr>
          <w:b/>
          <w:bCs/>
          <w:iCs/>
          <w:color w:val="auto"/>
          <w:lang w:val="en-IN"/>
        </w:rPr>
      </w:pPr>
      <w:r w:rsidRPr="00B96C1B">
        <w:rPr>
          <w:b/>
          <w:bCs/>
          <w:iCs/>
          <w:color w:val="auto"/>
          <w:lang w:val="en-IN"/>
        </w:rPr>
        <w:t>Attendance and class participation</w:t>
      </w:r>
    </w:p>
    <w:p w:rsidR="00B96C1B" w:rsidRPr="00B96C1B" w:rsidRDefault="00B96C1B" w:rsidP="00B96C1B">
      <w:pPr>
        <w:pStyle w:val="Default"/>
        <w:spacing w:before="120"/>
        <w:rPr>
          <w:color w:val="auto"/>
          <w:lang w:val="en-IN"/>
        </w:rPr>
      </w:pPr>
      <w:r w:rsidRPr="00B96C1B">
        <w:rPr>
          <w:color w:val="auto"/>
          <w:lang w:val="en-IN"/>
        </w:rPr>
        <w:t>Students are gra</w:t>
      </w:r>
      <w:r>
        <w:rPr>
          <w:color w:val="auto"/>
          <w:lang w:val="en-IN"/>
        </w:rPr>
        <w:t>ded for the class participation</w:t>
      </w:r>
      <w:r w:rsidRPr="00B96C1B">
        <w:rPr>
          <w:color w:val="auto"/>
          <w:lang w:val="en-IN"/>
        </w:rPr>
        <w:t xml:space="preserve"> through the assignment presentation and </w:t>
      </w:r>
      <w:r>
        <w:rPr>
          <w:color w:val="auto"/>
          <w:lang w:val="en-IN"/>
        </w:rPr>
        <w:t>related</w:t>
      </w:r>
      <w:r w:rsidRPr="00B96C1B">
        <w:rPr>
          <w:color w:val="auto"/>
          <w:lang w:val="en-IN"/>
        </w:rPr>
        <w:t xml:space="preserve"> activities. The </w:t>
      </w:r>
      <w:r>
        <w:rPr>
          <w:color w:val="auto"/>
          <w:lang w:val="en-IN"/>
        </w:rPr>
        <w:t>lecture hours heavily</w:t>
      </w:r>
      <w:r w:rsidRPr="00B96C1B">
        <w:rPr>
          <w:color w:val="auto"/>
          <w:lang w:val="en-IN"/>
        </w:rPr>
        <w:t xml:space="preserve"> rel</w:t>
      </w:r>
      <w:r>
        <w:rPr>
          <w:color w:val="auto"/>
          <w:lang w:val="en-IN"/>
        </w:rPr>
        <w:t>y</w:t>
      </w:r>
      <w:r w:rsidRPr="00B96C1B">
        <w:rPr>
          <w:color w:val="auto"/>
          <w:lang w:val="en-IN"/>
        </w:rPr>
        <w:t xml:space="preserve"> on</w:t>
      </w:r>
      <w:r>
        <w:rPr>
          <w:color w:val="auto"/>
          <w:lang w:val="en-IN"/>
        </w:rPr>
        <w:t xml:space="preserve"> classroom</w:t>
      </w:r>
      <w:r w:rsidRPr="00B96C1B">
        <w:rPr>
          <w:color w:val="auto"/>
          <w:lang w:val="en-IN"/>
        </w:rPr>
        <w:t xml:space="preserve"> discussion</w:t>
      </w:r>
      <w:r>
        <w:rPr>
          <w:color w:val="auto"/>
          <w:lang w:val="en-IN"/>
        </w:rPr>
        <w:t xml:space="preserve"> and</w:t>
      </w:r>
      <w:r w:rsidRPr="00B96C1B">
        <w:rPr>
          <w:color w:val="auto"/>
          <w:lang w:val="en-IN"/>
        </w:rPr>
        <w:t xml:space="preserve"> students are required to participate </w:t>
      </w:r>
      <w:r>
        <w:rPr>
          <w:color w:val="auto"/>
          <w:lang w:val="en-IN"/>
        </w:rPr>
        <w:t>wholeheartedly</w:t>
      </w:r>
      <w:r w:rsidRPr="00B96C1B">
        <w:rPr>
          <w:color w:val="auto"/>
          <w:lang w:val="en-IN"/>
        </w:rPr>
        <w:t xml:space="preserve"> </w:t>
      </w:r>
      <w:r>
        <w:rPr>
          <w:color w:val="auto"/>
          <w:lang w:val="en-IN"/>
        </w:rPr>
        <w:t>in the discussions</w:t>
      </w:r>
      <w:r w:rsidRPr="00B96C1B">
        <w:rPr>
          <w:color w:val="auto"/>
          <w:lang w:val="en-IN"/>
        </w:rPr>
        <w:t xml:space="preserve"> without any hesitation. Students are expected to read </w:t>
      </w:r>
      <w:r>
        <w:rPr>
          <w:color w:val="auto"/>
          <w:lang w:val="en-IN"/>
        </w:rPr>
        <w:t>and</w:t>
      </w:r>
      <w:r w:rsidRPr="00B96C1B">
        <w:rPr>
          <w:color w:val="auto"/>
          <w:lang w:val="en-IN"/>
        </w:rPr>
        <w:t xml:space="preserve"> refer </w:t>
      </w:r>
      <w:r>
        <w:rPr>
          <w:color w:val="auto"/>
          <w:lang w:val="en-IN"/>
        </w:rPr>
        <w:t xml:space="preserve">to </w:t>
      </w:r>
      <w:r w:rsidRPr="00B96C1B">
        <w:rPr>
          <w:color w:val="auto"/>
          <w:lang w:val="en-IN"/>
        </w:rPr>
        <w:t>the reading material</w:t>
      </w:r>
      <w:r>
        <w:rPr>
          <w:color w:val="auto"/>
          <w:lang w:val="en-IN"/>
        </w:rPr>
        <w:t>s</w:t>
      </w:r>
      <w:r w:rsidRPr="00B96C1B">
        <w:rPr>
          <w:color w:val="auto"/>
          <w:lang w:val="en-IN"/>
        </w:rPr>
        <w:t xml:space="preserve"> </w:t>
      </w:r>
      <w:r>
        <w:rPr>
          <w:color w:val="auto"/>
          <w:lang w:val="en-IN"/>
        </w:rPr>
        <w:t>and</w:t>
      </w:r>
      <w:r w:rsidRPr="00B96C1B">
        <w:rPr>
          <w:color w:val="auto"/>
          <w:lang w:val="en-IN"/>
        </w:rPr>
        <w:t xml:space="preserve"> references given. Active listening, respect and tolerance for views of others and a stance of curiosity will all contribute to a safe and stimulating learning environment.  </w:t>
      </w:r>
    </w:p>
    <w:p w:rsidR="00B96C1B" w:rsidRDefault="00B96C1B" w:rsidP="00B96C1B">
      <w:pPr>
        <w:pStyle w:val="Default"/>
        <w:spacing w:before="120"/>
        <w:rPr>
          <w:color w:val="auto"/>
          <w:lang w:val="en-IN"/>
        </w:rPr>
      </w:pPr>
      <w:r>
        <w:rPr>
          <w:color w:val="auto"/>
          <w:lang w:val="en-IN"/>
        </w:rPr>
        <w:t>S</w:t>
      </w:r>
      <w:r w:rsidRPr="00B96C1B">
        <w:rPr>
          <w:color w:val="auto"/>
          <w:lang w:val="en-IN"/>
        </w:rPr>
        <w:t>tudent</w:t>
      </w:r>
      <w:r>
        <w:rPr>
          <w:color w:val="auto"/>
          <w:lang w:val="en-IN"/>
        </w:rPr>
        <w:t>s</w:t>
      </w:r>
      <w:r w:rsidRPr="00B96C1B">
        <w:rPr>
          <w:color w:val="auto"/>
          <w:lang w:val="en-IN"/>
        </w:rPr>
        <w:t xml:space="preserve"> </w:t>
      </w:r>
      <w:r>
        <w:rPr>
          <w:color w:val="auto"/>
          <w:lang w:val="en-IN"/>
        </w:rPr>
        <w:t>shall observe</w:t>
      </w:r>
      <w:r w:rsidRPr="00B96C1B">
        <w:rPr>
          <w:color w:val="auto"/>
          <w:lang w:val="en-IN"/>
        </w:rPr>
        <w:t xml:space="preserve"> the</w:t>
      </w:r>
      <w:r>
        <w:rPr>
          <w:color w:val="auto"/>
          <w:lang w:val="en-IN"/>
        </w:rPr>
        <w:t xml:space="preserve"> class</w:t>
      </w:r>
      <w:r w:rsidRPr="00B96C1B">
        <w:rPr>
          <w:color w:val="auto"/>
          <w:lang w:val="en-IN"/>
        </w:rPr>
        <w:t xml:space="preserve"> tim</w:t>
      </w:r>
      <w:r>
        <w:rPr>
          <w:color w:val="auto"/>
          <w:lang w:val="en-IN"/>
        </w:rPr>
        <w:t xml:space="preserve">ings scrupulously. </w:t>
      </w:r>
      <w:r w:rsidR="001E4333">
        <w:rPr>
          <w:color w:val="auto"/>
          <w:lang w:val="en-IN"/>
        </w:rPr>
        <w:t xml:space="preserve">Students shall be regular for classes. At least </w:t>
      </w:r>
      <w:r w:rsidR="00E8314C">
        <w:rPr>
          <w:color w:val="auto"/>
          <w:lang w:val="en-IN"/>
        </w:rPr>
        <w:t>75</w:t>
      </w:r>
      <w:r w:rsidR="001E4333">
        <w:rPr>
          <w:color w:val="auto"/>
          <w:lang w:val="en-IN"/>
        </w:rPr>
        <w:t xml:space="preserve"> % attendance in every class is necessary for appearing for semester end examination. </w:t>
      </w:r>
      <w:r>
        <w:rPr>
          <w:color w:val="auto"/>
          <w:lang w:val="en-IN"/>
        </w:rPr>
        <w:t xml:space="preserve">As per the institute’s policy, every absence has to be informed and get approved by the class coordinators. </w:t>
      </w:r>
      <w:r w:rsidR="001E4333">
        <w:rPr>
          <w:color w:val="auto"/>
          <w:lang w:val="en-IN"/>
        </w:rPr>
        <w:t>If the student is</w:t>
      </w:r>
      <w:r w:rsidRPr="00B96C1B">
        <w:rPr>
          <w:color w:val="auto"/>
          <w:lang w:val="en-IN"/>
        </w:rPr>
        <w:t xml:space="preserve"> continuous</w:t>
      </w:r>
      <w:r w:rsidR="001E4333">
        <w:rPr>
          <w:color w:val="auto"/>
          <w:lang w:val="en-IN"/>
        </w:rPr>
        <w:t>ly absent for</w:t>
      </w:r>
      <w:r w:rsidRPr="00B96C1B">
        <w:rPr>
          <w:color w:val="auto"/>
          <w:lang w:val="en-IN"/>
        </w:rPr>
        <w:t xml:space="preserve"> three</w:t>
      </w:r>
      <w:r w:rsidR="001E4333">
        <w:rPr>
          <w:color w:val="auto"/>
          <w:lang w:val="en-IN"/>
        </w:rPr>
        <w:t xml:space="preserve"> or more</w:t>
      </w:r>
      <w:r w:rsidRPr="00B96C1B">
        <w:rPr>
          <w:color w:val="auto"/>
          <w:lang w:val="en-IN"/>
        </w:rPr>
        <w:t xml:space="preserve"> days</w:t>
      </w:r>
      <w:r w:rsidR="001E4333">
        <w:rPr>
          <w:color w:val="auto"/>
          <w:lang w:val="en-IN"/>
        </w:rPr>
        <w:t>, he or she shall</w:t>
      </w:r>
      <w:r w:rsidRPr="00B96C1B">
        <w:rPr>
          <w:color w:val="auto"/>
          <w:lang w:val="en-IN"/>
        </w:rPr>
        <w:t xml:space="preserve"> </w:t>
      </w:r>
      <w:r w:rsidR="001E4333">
        <w:rPr>
          <w:color w:val="auto"/>
          <w:lang w:val="en-IN"/>
        </w:rPr>
        <w:t>be</w:t>
      </w:r>
      <w:r w:rsidRPr="00B96C1B">
        <w:rPr>
          <w:color w:val="auto"/>
          <w:lang w:val="en-IN"/>
        </w:rPr>
        <w:t xml:space="preserve"> allowed to </w:t>
      </w:r>
      <w:r w:rsidR="001E4333">
        <w:rPr>
          <w:color w:val="auto"/>
          <w:lang w:val="en-IN"/>
        </w:rPr>
        <w:t>sit</w:t>
      </w:r>
      <w:r w:rsidRPr="00B96C1B">
        <w:rPr>
          <w:color w:val="auto"/>
          <w:lang w:val="en-IN"/>
        </w:rPr>
        <w:t xml:space="preserve"> in the class </w:t>
      </w:r>
      <w:r w:rsidR="001E4333">
        <w:rPr>
          <w:color w:val="auto"/>
          <w:lang w:val="en-IN"/>
        </w:rPr>
        <w:t xml:space="preserve">only after </w:t>
      </w:r>
      <w:r w:rsidRPr="00B96C1B">
        <w:rPr>
          <w:color w:val="auto"/>
          <w:lang w:val="en-IN"/>
        </w:rPr>
        <w:t>get</w:t>
      </w:r>
      <w:r w:rsidR="001E4333">
        <w:rPr>
          <w:color w:val="auto"/>
          <w:lang w:val="en-IN"/>
        </w:rPr>
        <w:t>ting</w:t>
      </w:r>
      <w:r w:rsidRPr="00B96C1B">
        <w:rPr>
          <w:color w:val="auto"/>
          <w:lang w:val="en-IN"/>
        </w:rPr>
        <w:t xml:space="preserve"> permission from director in writing.</w:t>
      </w:r>
    </w:p>
    <w:p w:rsidR="0085586C" w:rsidRPr="0085586C" w:rsidRDefault="0085586C" w:rsidP="00B96C1B">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5586C">
        <w:rPr>
          <w:b/>
          <w:bCs/>
          <w:color w:val="auto"/>
          <w:lang w:val="en-IN"/>
        </w:rPr>
        <w:t>Class room environment</w:t>
      </w:r>
    </w:p>
    <w:p w:rsidR="0085586C" w:rsidRDefault="0085586C" w:rsidP="008E7630">
      <w:pPr>
        <w:pStyle w:val="Default"/>
        <w:spacing w:before="120"/>
        <w:rPr>
          <w:color w:val="auto"/>
          <w:lang w:val="en-IN"/>
        </w:rPr>
      </w:pPr>
      <w:r w:rsidRPr="0085586C">
        <w:rPr>
          <w:color w:val="auto"/>
          <w:lang w:val="en-IN"/>
        </w:rPr>
        <w:t>The development of supportive learning environment is essential for the success of the teaching and learning. This</w:t>
      </w:r>
      <w:r w:rsidR="00B1327C">
        <w:rPr>
          <w:color w:val="auto"/>
          <w:lang w:val="en-IN"/>
        </w:rPr>
        <w:t xml:space="preserve"> environment is created taking into consideration </w:t>
      </w:r>
      <w:r w:rsidRPr="0085586C">
        <w:rPr>
          <w:color w:val="auto"/>
          <w:lang w:val="en-IN"/>
        </w:rPr>
        <w:t xml:space="preserve">the values and principles of social work profession. </w:t>
      </w:r>
      <w:r w:rsidR="00B1327C">
        <w:rPr>
          <w:color w:val="auto"/>
          <w:lang w:val="en-IN"/>
        </w:rPr>
        <w:t>E</w:t>
      </w:r>
      <w:r w:rsidRPr="0085586C">
        <w:rPr>
          <w:color w:val="auto"/>
          <w:lang w:val="en-IN"/>
        </w:rPr>
        <w:t xml:space="preserve">very </w:t>
      </w:r>
      <w:r w:rsidR="00B1327C">
        <w:rPr>
          <w:color w:val="auto"/>
          <w:lang w:val="en-IN"/>
        </w:rPr>
        <w:t>student</w:t>
      </w:r>
      <w:r w:rsidRPr="0085586C">
        <w:rPr>
          <w:color w:val="auto"/>
          <w:lang w:val="en-IN"/>
        </w:rPr>
        <w:t xml:space="preserve"> in the class </w:t>
      </w:r>
      <w:r w:rsidR="00B1327C">
        <w:rPr>
          <w:color w:val="auto"/>
          <w:lang w:val="en-IN"/>
        </w:rPr>
        <w:t>must learn to</w:t>
      </w:r>
      <w:r w:rsidRPr="0085586C">
        <w:rPr>
          <w:color w:val="auto"/>
          <w:lang w:val="en-IN"/>
        </w:rPr>
        <w:t xml:space="preserve"> listen to others</w:t>
      </w:r>
      <w:r w:rsidR="00B1327C">
        <w:rPr>
          <w:color w:val="auto"/>
          <w:lang w:val="en-IN"/>
        </w:rPr>
        <w:t>’</w:t>
      </w:r>
      <w:r w:rsidRPr="0085586C">
        <w:rPr>
          <w:color w:val="auto"/>
          <w:lang w:val="en-IN"/>
        </w:rPr>
        <w:t xml:space="preserve"> views and ideas, respect</w:t>
      </w:r>
      <w:r w:rsidR="00B1327C">
        <w:rPr>
          <w:color w:val="auto"/>
          <w:lang w:val="en-IN"/>
        </w:rPr>
        <w:t xml:space="preserve"> each other and thereby</w:t>
      </w:r>
      <w:r w:rsidRPr="0085586C">
        <w:rPr>
          <w:color w:val="auto"/>
          <w:lang w:val="en-IN"/>
        </w:rPr>
        <w:t>, creat</w:t>
      </w:r>
      <w:r w:rsidR="00B1327C">
        <w:rPr>
          <w:color w:val="auto"/>
          <w:lang w:val="en-IN"/>
        </w:rPr>
        <w:t>e</w:t>
      </w:r>
      <w:r w:rsidRPr="0085586C">
        <w:rPr>
          <w:color w:val="auto"/>
          <w:lang w:val="en-IN"/>
        </w:rPr>
        <w:t xml:space="preserve"> a healthy environment for sharing</w:t>
      </w:r>
      <w:r w:rsidR="00B1327C">
        <w:rPr>
          <w:color w:val="auto"/>
          <w:lang w:val="en-IN"/>
        </w:rPr>
        <w:t xml:space="preserve"> and </w:t>
      </w:r>
      <w:r w:rsidR="00B1327C">
        <w:rPr>
          <w:color w:val="auto"/>
          <w:lang w:val="en-IN"/>
        </w:rPr>
        <w:lastRenderedPageBreak/>
        <w:t>learning from each other.</w:t>
      </w:r>
      <w:r w:rsidRPr="0085586C">
        <w:rPr>
          <w:color w:val="auto"/>
          <w:lang w:val="en-IN"/>
        </w:rPr>
        <w:t xml:space="preserve"> </w:t>
      </w:r>
      <w:r w:rsidR="00B1327C">
        <w:rPr>
          <w:color w:val="auto"/>
          <w:lang w:val="en-IN"/>
        </w:rPr>
        <w:t>B</w:t>
      </w:r>
      <w:r w:rsidRPr="0085586C">
        <w:rPr>
          <w:color w:val="auto"/>
          <w:lang w:val="en-IN"/>
        </w:rPr>
        <w:t xml:space="preserve">eing able to understand and appreciate </w:t>
      </w:r>
      <w:r w:rsidR="00B1327C">
        <w:rPr>
          <w:color w:val="auto"/>
          <w:lang w:val="en-IN"/>
        </w:rPr>
        <w:t>the</w:t>
      </w:r>
      <w:r w:rsidRPr="0085586C">
        <w:rPr>
          <w:color w:val="auto"/>
          <w:lang w:val="en-IN"/>
        </w:rPr>
        <w:t xml:space="preserve"> views that </w:t>
      </w:r>
      <w:r w:rsidR="00B1327C">
        <w:rPr>
          <w:color w:val="auto"/>
          <w:lang w:val="en-IN"/>
        </w:rPr>
        <w:t>are</w:t>
      </w:r>
      <w:r w:rsidRPr="0085586C">
        <w:rPr>
          <w:color w:val="auto"/>
          <w:lang w:val="en-IN"/>
        </w:rPr>
        <w:t xml:space="preserve"> different from </w:t>
      </w:r>
      <w:r w:rsidR="00B1327C">
        <w:rPr>
          <w:color w:val="auto"/>
          <w:lang w:val="en-IN"/>
        </w:rPr>
        <w:t>each other is an important factor of healthy classroom environment. It</w:t>
      </w:r>
      <w:r w:rsidRPr="0085586C">
        <w:rPr>
          <w:color w:val="auto"/>
          <w:lang w:val="en-IN"/>
        </w:rPr>
        <w:t xml:space="preserve"> give</w:t>
      </w:r>
      <w:r w:rsidR="00B1327C">
        <w:rPr>
          <w:color w:val="auto"/>
          <w:lang w:val="en-IN"/>
        </w:rPr>
        <w:t>s</w:t>
      </w:r>
      <w:r w:rsidRPr="0085586C">
        <w:rPr>
          <w:color w:val="auto"/>
          <w:lang w:val="en-IN"/>
        </w:rPr>
        <w:t xml:space="preserve"> a positive motivation for class participation</w:t>
      </w:r>
      <w:r w:rsidR="00B1327C">
        <w:rPr>
          <w:color w:val="auto"/>
          <w:lang w:val="en-IN"/>
        </w:rPr>
        <w:t>. Every student shall</w:t>
      </w:r>
      <w:r w:rsidRPr="0085586C">
        <w:rPr>
          <w:color w:val="auto"/>
          <w:lang w:val="en-IN"/>
        </w:rPr>
        <w:t xml:space="preserve"> express</w:t>
      </w:r>
      <w:r w:rsidR="00B1327C">
        <w:rPr>
          <w:color w:val="auto"/>
          <w:lang w:val="en-IN"/>
        </w:rPr>
        <w:t xml:space="preserve"> their</w:t>
      </w:r>
      <w:r w:rsidRPr="0085586C">
        <w:rPr>
          <w:color w:val="auto"/>
          <w:lang w:val="en-IN"/>
        </w:rPr>
        <w:t xml:space="preserve"> views, linking practice to theory</w:t>
      </w:r>
      <w:r w:rsidR="00B1327C">
        <w:rPr>
          <w:color w:val="auto"/>
          <w:lang w:val="en-IN"/>
        </w:rPr>
        <w:t xml:space="preserve">. Field based </w:t>
      </w:r>
      <w:r w:rsidR="00B1327C" w:rsidRPr="0085586C">
        <w:rPr>
          <w:color w:val="auto"/>
          <w:lang w:val="en-IN"/>
        </w:rPr>
        <w:t xml:space="preserve">experiences </w:t>
      </w:r>
      <w:r w:rsidR="00B1327C">
        <w:rPr>
          <w:color w:val="auto"/>
          <w:lang w:val="en-IN"/>
        </w:rPr>
        <w:t xml:space="preserve">will be </w:t>
      </w:r>
      <w:r w:rsidRPr="0085586C">
        <w:rPr>
          <w:color w:val="auto"/>
          <w:lang w:val="en-IN"/>
        </w:rPr>
        <w:t>shar</w:t>
      </w:r>
      <w:r w:rsidR="00B1327C">
        <w:rPr>
          <w:color w:val="auto"/>
          <w:lang w:val="en-IN"/>
        </w:rPr>
        <w:t>ed</w:t>
      </w:r>
      <w:r w:rsidRPr="0085586C">
        <w:rPr>
          <w:color w:val="auto"/>
          <w:lang w:val="en-IN"/>
        </w:rPr>
        <w:t xml:space="preserve"> through </w:t>
      </w:r>
      <w:r w:rsidR="00B1327C">
        <w:rPr>
          <w:color w:val="auto"/>
          <w:lang w:val="en-IN"/>
        </w:rPr>
        <w:t xml:space="preserve">classroom </w:t>
      </w:r>
      <w:r w:rsidRPr="0085586C">
        <w:rPr>
          <w:color w:val="auto"/>
          <w:lang w:val="en-IN"/>
        </w:rPr>
        <w:t xml:space="preserve">assignments. Each student will be appreciated for fostering a contribution in progressive, optimistic, safe and respectful class learning and growth. Students’ </w:t>
      </w:r>
      <w:r w:rsidR="00B1327C" w:rsidRPr="0085586C">
        <w:rPr>
          <w:color w:val="auto"/>
          <w:lang w:val="en-IN"/>
        </w:rPr>
        <w:t>behaviour</w:t>
      </w:r>
      <w:r w:rsidRPr="0085586C">
        <w:rPr>
          <w:color w:val="auto"/>
          <w:lang w:val="en-IN"/>
        </w:rPr>
        <w:t xml:space="preserve"> should be humble and always open to add new learning.</w:t>
      </w:r>
    </w:p>
    <w:p w:rsidR="007B56CC" w:rsidRPr="00C17BC8" w:rsidRDefault="00C17BC8" w:rsidP="00C17BC8">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17BC8">
        <w:rPr>
          <w:b/>
          <w:color w:val="auto"/>
          <w:lang w:val="en-IN"/>
        </w:rPr>
        <w:t>Course evaluation pattern / grading mechanism</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Assignments</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17BC8">
        <w:rPr>
          <w:rFonts w:ascii="Times New Roman" w:hAnsi="Times New Roman" w:cs="Times New Roman"/>
          <w:color w:val="000000"/>
          <w:sz w:val="24"/>
          <w:szCs w:val="24"/>
          <w:lang w:bidi="mr-IN"/>
        </w:rPr>
        <w:t>25</w:t>
      </w:r>
      <w:r>
        <w:rPr>
          <w:rFonts w:ascii="Times New Roman" w:hAnsi="Times New Roman" w:cs="Times New Roman"/>
          <w:color w:val="000000"/>
          <w:sz w:val="24"/>
          <w:szCs w:val="24"/>
          <w:lang w:bidi="mr-IN"/>
        </w:rPr>
        <w:t xml:space="preserve"> </w:t>
      </w:r>
      <w:r w:rsidRPr="00C17BC8">
        <w:rPr>
          <w:rFonts w:ascii="Times New Roman" w:hAnsi="Times New Roman" w:cs="Times New Roman"/>
          <w:color w:val="000000"/>
          <w:sz w:val="24"/>
          <w:szCs w:val="24"/>
        </w:rPr>
        <w:t>%</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Internal Exam</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17BC8">
        <w:rPr>
          <w:rFonts w:ascii="Times New Roman" w:hAnsi="Times New Roman" w:cs="Times New Roman"/>
          <w:color w:val="000000"/>
          <w:sz w:val="24"/>
          <w:szCs w:val="24"/>
        </w:rPr>
        <w:t>25</w:t>
      </w:r>
      <w:r>
        <w:rPr>
          <w:rFonts w:ascii="Times New Roman" w:hAnsi="Times New Roman" w:cs="Times New Roman"/>
          <w:color w:val="000000"/>
          <w:sz w:val="24"/>
          <w:szCs w:val="24"/>
        </w:rPr>
        <w:t xml:space="preserve"> </w:t>
      </w:r>
      <w:r w:rsidRPr="00C17BC8">
        <w:rPr>
          <w:rFonts w:ascii="Times New Roman" w:hAnsi="Times New Roman" w:cs="Times New Roman"/>
          <w:color w:val="000000"/>
          <w:sz w:val="24"/>
          <w:szCs w:val="24"/>
        </w:rPr>
        <w:t>%</w:t>
      </w:r>
    </w:p>
    <w:p w:rsidR="00C17BC8" w:rsidRPr="00C17BC8" w:rsidRDefault="00C17BC8" w:rsidP="00C17BC8">
      <w:pPr>
        <w:autoSpaceDE w:val="0"/>
        <w:autoSpaceDN w:val="0"/>
        <w:adjustRightInd w:val="0"/>
        <w:ind w:left="2880"/>
        <w:jc w:val="both"/>
        <w:rPr>
          <w:rFonts w:ascii="Times New Roman" w:hAnsi="Times New Roman" w:cs="Times New Roman"/>
          <w:color w:val="000000"/>
          <w:sz w:val="24"/>
          <w:szCs w:val="24"/>
        </w:rPr>
      </w:pPr>
      <w:r w:rsidRPr="00C17BC8">
        <w:rPr>
          <w:rFonts w:ascii="Times New Roman" w:hAnsi="Times New Roman" w:cs="Times New Roman"/>
          <w:color w:val="000000"/>
          <w:sz w:val="24"/>
          <w:szCs w:val="24"/>
        </w:rPr>
        <w:t xml:space="preserve">External Exam </w:t>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r>
      <w:r w:rsidRPr="00C17BC8">
        <w:rPr>
          <w:rFonts w:ascii="Times New Roman" w:hAnsi="Times New Roman" w:cs="Times New Roman"/>
          <w:color w:val="000000"/>
          <w:sz w:val="24"/>
          <w:szCs w:val="24"/>
        </w:rPr>
        <w:tab/>
        <w:t>50</w:t>
      </w:r>
      <w:r>
        <w:rPr>
          <w:rFonts w:ascii="Times New Roman" w:hAnsi="Times New Roman" w:cs="Times New Roman"/>
          <w:color w:val="000000"/>
          <w:sz w:val="24"/>
          <w:szCs w:val="24"/>
        </w:rPr>
        <w:t xml:space="preserve"> </w:t>
      </w:r>
      <w:r w:rsidRPr="00C17BC8">
        <w:rPr>
          <w:rFonts w:ascii="Times New Roman" w:hAnsi="Times New Roman" w:cs="Times New Roman"/>
          <w:color w:val="000000"/>
          <w:sz w:val="24"/>
          <w:szCs w:val="24"/>
        </w:rPr>
        <w:t>%</w:t>
      </w:r>
    </w:p>
    <w:p w:rsidR="00C17BC8" w:rsidRPr="00C17BC8" w:rsidRDefault="00C17BC8" w:rsidP="00C17BC8">
      <w:pPr>
        <w:pStyle w:val="Default"/>
        <w:spacing w:before="120"/>
        <w:ind w:left="2880"/>
        <w:rPr>
          <w:b/>
          <w:bCs/>
          <w:i/>
          <w:iCs/>
          <w:color w:val="auto"/>
          <w:lang w:val="en-IN"/>
        </w:rPr>
      </w:pPr>
      <w:r w:rsidRPr="00C17BC8">
        <w:rPr>
          <w:b/>
          <w:bCs/>
          <w:i/>
          <w:iCs/>
        </w:rPr>
        <w:t xml:space="preserve">Total </w:t>
      </w:r>
      <w:r w:rsidRPr="00C17BC8">
        <w:rPr>
          <w:b/>
          <w:bCs/>
          <w:i/>
          <w:iCs/>
        </w:rPr>
        <w:tab/>
      </w:r>
      <w:r w:rsidRPr="00C17BC8">
        <w:rPr>
          <w:b/>
          <w:bCs/>
          <w:i/>
          <w:iCs/>
        </w:rPr>
        <w:tab/>
      </w:r>
      <w:r w:rsidRPr="00C17BC8">
        <w:rPr>
          <w:b/>
          <w:bCs/>
          <w:i/>
          <w:iCs/>
        </w:rPr>
        <w:tab/>
      </w:r>
      <w:r w:rsidRPr="00C17BC8">
        <w:rPr>
          <w:b/>
          <w:bCs/>
          <w:i/>
          <w:iCs/>
        </w:rPr>
        <w:tab/>
      </w:r>
      <w:r w:rsidRPr="00C17BC8">
        <w:rPr>
          <w:b/>
          <w:bCs/>
          <w:i/>
          <w:iCs/>
        </w:rPr>
        <w:tab/>
      </w:r>
      <w:r w:rsidRPr="00C17BC8">
        <w:rPr>
          <w:b/>
          <w:bCs/>
          <w:i/>
          <w:iCs/>
        </w:rPr>
        <w:tab/>
        <w:t>100 %</w:t>
      </w:r>
    </w:p>
    <w:p w:rsidR="00EF15B6" w:rsidRDefault="003A0782" w:rsidP="00EF15B6">
      <w:pPr>
        <w:pStyle w:val="Default"/>
        <w:pBdr>
          <w:top w:val="single" w:sz="4" w:space="1" w:color="auto"/>
          <w:left w:val="single" w:sz="4" w:space="4" w:color="auto"/>
          <w:bottom w:val="single" w:sz="4" w:space="1" w:color="auto"/>
          <w:right w:val="single" w:sz="4" w:space="4" w:color="auto"/>
        </w:pBdr>
        <w:spacing w:before="120"/>
        <w:rPr>
          <w:b/>
          <w:bCs/>
          <w:color w:val="auto"/>
          <w:lang w:val="en-IN"/>
        </w:rPr>
      </w:pPr>
      <w:r w:rsidRPr="008176B0">
        <w:rPr>
          <w:b/>
          <w:bCs/>
          <w:color w:val="auto"/>
          <w:lang w:val="en-IN"/>
        </w:rPr>
        <w:t>Assignments and Evaluation</w:t>
      </w:r>
    </w:p>
    <w:p w:rsidR="00CE0088" w:rsidRDefault="00CE0088" w:rsidP="008E7630">
      <w:pPr>
        <w:pStyle w:val="Default"/>
        <w:spacing w:before="120"/>
        <w:rPr>
          <w:color w:val="auto"/>
          <w:lang w:val="en-IN"/>
        </w:rPr>
      </w:pPr>
      <w:r>
        <w:rPr>
          <w:color w:val="auto"/>
          <w:lang w:val="en-IN"/>
        </w:rPr>
        <w:t>The criterion for evaluation</w:t>
      </w:r>
      <w:r w:rsidR="002954D6">
        <w:rPr>
          <w:color w:val="auto"/>
          <w:lang w:val="en-IN"/>
        </w:rPr>
        <w:t xml:space="preserve"> of the course</w:t>
      </w:r>
      <w:r>
        <w:rPr>
          <w:color w:val="auto"/>
          <w:lang w:val="en-IN"/>
        </w:rPr>
        <w:t xml:space="preserve"> is as follows:</w:t>
      </w:r>
    </w:p>
    <w:p w:rsidR="00CE0088" w:rsidRPr="002954D6" w:rsidRDefault="00767A5B" w:rsidP="008E7630">
      <w:pPr>
        <w:pStyle w:val="Default"/>
        <w:spacing w:before="120"/>
        <w:rPr>
          <w:b/>
          <w:i/>
          <w:color w:val="auto"/>
          <w:lang w:val="en-IN"/>
        </w:rPr>
      </w:pPr>
      <w:r w:rsidRPr="002954D6">
        <w:rPr>
          <w:b/>
          <w:i/>
          <w:color w:val="auto"/>
          <w:lang w:val="en-IN"/>
        </w:rPr>
        <w:t xml:space="preserve">Term End University Examination (External): </w:t>
      </w:r>
      <w:r w:rsidRPr="002954D6">
        <w:rPr>
          <w:b/>
          <w:i/>
          <w:color w:val="auto"/>
          <w:lang w:val="en-IN"/>
        </w:rPr>
        <w:tab/>
      </w:r>
      <w:r w:rsidR="002954D6" w:rsidRPr="002954D6">
        <w:rPr>
          <w:b/>
          <w:i/>
          <w:color w:val="auto"/>
          <w:lang w:val="en-IN"/>
        </w:rPr>
        <w:tab/>
      </w:r>
      <w:r w:rsidR="002954D6" w:rsidRPr="002954D6">
        <w:rPr>
          <w:b/>
          <w:i/>
          <w:color w:val="auto"/>
          <w:lang w:val="en-IN"/>
        </w:rPr>
        <w:tab/>
      </w:r>
      <w:r w:rsidR="007F6F91">
        <w:rPr>
          <w:b/>
          <w:i/>
          <w:color w:val="auto"/>
          <w:lang w:val="en-IN"/>
        </w:rPr>
        <w:tab/>
      </w:r>
      <w:r w:rsidR="00047AF8">
        <w:rPr>
          <w:b/>
          <w:i/>
          <w:color w:val="auto"/>
          <w:lang w:val="en-IN"/>
        </w:rPr>
        <w:t>5</w:t>
      </w:r>
      <w:r w:rsidRPr="002954D6">
        <w:rPr>
          <w:b/>
          <w:i/>
          <w:color w:val="auto"/>
          <w:lang w:val="en-IN"/>
        </w:rPr>
        <w:t>0 marks</w:t>
      </w:r>
    </w:p>
    <w:p w:rsidR="00767A5B" w:rsidRPr="00767A5B" w:rsidRDefault="00767A5B" w:rsidP="002954D6">
      <w:pPr>
        <w:pStyle w:val="Default"/>
        <w:numPr>
          <w:ilvl w:val="0"/>
          <w:numId w:val="6"/>
        </w:numPr>
        <w:spacing w:before="120"/>
        <w:rPr>
          <w:color w:val="auto"/>
          <w:lang w:val="en-IN"/>
        </w:rPr>
      </w:pPr>
      <w:r w:rsidRPr="00767A5B">
        <w:rPr>
          <w:color w:val="auto"/>
          <w:lang w:val="en-IN"/>
        </w:rPr>
        <w:t xml:space="preserve">Que. 1. </w:t>
      </w:r>
      <w:r w:rsidR="002954D6">
        <w:rPr>
          <w:color w:val="auto"/>
          <w:lang w:val="en-IN"/>
        </w:rPr>
        <w:t>Essay type questions: write any one of the two</w:t>
      </w:r>
      <w:r w:rsidR="002954D6">
        <w:rPr>
          <w:color w:val="auto"/>
          <w:lang w:val="en-IN"/>
        </w:rPr>
        <w:tab/>
      </w:r>
      <w:r w:rsidR="007F6F91">
        <w:rPr>
          <w:color w:val="auto"/>
          <w:lang w:val="en-IN"/>
        </w:rPr>
        <w:tab/>
      </w:r>
      <w:r w:rsidRPr="00767A5B">
        <w:rPr>
          <w:color w:val="auto"/>
          <w:lang w:val="en-IN"/>
        </w:rPr>
        <w:t>(</w:t>
      </w:r>
      <w:r w:rsidR="004B14C7">
        <w:rPr>
          <w:color w:val="auto"/>
          <w:lang w:val="en-IN"/>
        </w:rPr>
        <w:t>15</w:t>
      </w:r>
      <w:r w:rsidRPr="00767A5B">
        <w:rPr>
          <w:color w:val="auto"/>
          <w:lang w:val="en-IN"/>
        </w:rPr>
        <w:t xml:space="preserve"> marks)</w:t>
      </w:r>
    </w:p>
    <w:p w:rsidR="00767A5B" w:rsidRPr="00767A5B" w:rsidRDefault="00767A5B" w:rsidP="002954D6">
      <w:pPr>
        <w:pStyle w:val="Default"/>
        <w:numPr>
          <w:ilvl w:val="0"/>
          <w:numId w:val="6"/>
        </w:numPr>
        <w:spacing w:before="120"/>
        <w:rPr>
          <w:color w:val="auto"/>
          <w:lang w:val="en-IN"/>
        </w:rPr>
      </w:pPr>
      <w:r w:rsidRPr="00767A5B">
        <w:rPr>
          <w:color w:val="auto"/>
          <w:lang w:val="en-IN"/>
        </w:rPr>
        <w:t xml:space="preserve">Que. </w:t>
      </w:r>
      <w:r w:rsidR="00047AF8">
        <w:rPr>
          <w:color w:val="auto"/>
          <w:lang w:val="en-IN"/>
        </w:rPr>
        <w:t>2</w:t>
      </w:r>
      <w:r w:rsidRPr="00767A5B">
        <w:rPr>
          <w:color w:val="auto"/>
          <w:lang w:val="en-IN"/>
        </w:rPr>
        <w:t xml:space="preserve">. </w:t>
      </w:r>
      <w:r w:rsidR="002954D6">
        <w:rPr>
          <w:color w:val="auto"/>
          <w:lang w:val="en-IN"/>
        </w:rPr>
        <w:t xml:space="preserve">Short essay type questions: attempt </w:t>
      </w:r>
      <w:r w:rsidRPr="00767A5B">
        <w:rPr>
          <w:color w:val="auto"/>
          <w:lang w:val="en-IN"/>
        </w:rPr>
        <w:t xml:space="preserve">any two </w:t>
      </w:r>
      <w:r w:rsidR="002954D6">
        <w:rPr>
          <w:color w:val="auto"/>
          <w:lang w:val="en-IN"/>
        </w:rPr>
        <w:t xml:space="preserve">out </w:t>
      </w:r>
      <w:r w:rsidRPr="00767A5B">
        <w:rPr>
          <w:color w:val="auto"/>
          <w:lang w:val="en-IN"/>
        </w:rPr>
        <w:t xml:space="preserve">of </w:t>
      </w:r>
      <w:r w:rsidR="002954D6">
        <w:rPr>
          <w:color w:val="auto"/>
          <w:lang w:val="en-IN"/>
        </w:rPr>
        <w:t>four</w:t>
      </w:r>
      <w:r w:rsidR="007F6F91">
        <w:rPr>
          <w:color w:val="auto"/>
          <w:lang w:val="en-IN"/>
        </w:rPr>
        <w:t xml:space="preserve"> </w:t>
      </w:r>
      <w:r w:rsidR="007F6F91">
        <w:rPr>
          <w:color w:val="auto"/>
          <w:lang w:val="en-IN"/>
        </w:rPr>
        <w:tab/>
        <w:t>(2x</w:t>
      </w:r>
      <w:r w:rsidRPr="00767A5B">
        <w:rPr>
          <w:color w:val="auto"/>
          <w:lang w:val="en-IN"/>
        </w:rPr>
        <w:t>10 = 20 marks)</w:t>
      </w:r>
    </w:p>
    <w:p w:rsidR="00767A5B" w:rsidRDefault="00767A5B" w:rsidP="002954D6">
      <w:pPr>
        <w:pStyle w:val="Default"/>
        <w:numPr>
          <w:ilvl w:val="0"/>
          <w:numId w:val="6"/>
        </w:numPr>
        <w:spacing w:before="120"/>
        <w:rPr>
          <w:color w:val="auto"/>
          <w:lang w:val="en-IN"/>
        </w:rPr>
      </w:pPr>
      <w:r w:rsidRPr="00767A5B">
        <w:rPr>
          <w:color w:val="auto"/>
          <w:lang w:val="en-IN"/>
        </w:rPr>
        <w:t xml:space="preserve">Que. </w:t>
      </w:r>
      <w:r w:rsidR="00047AF8">
        <w:rPr>
          <w:color w:val="auto"/>
          <w:lang w:val="en-IN"/>
        </w:rPr>
        <w:t>3</w:t>
      </w:r>
      <w:r w:rsidRPr="00767A5B">
        <w:rPr>
          <w:color w:val="auto"/>
          <w:lang w:val="en-IN"/>
        </w:rPr>
        <w:t xml:space="preserve">. </w:t>
      </w:r>
      <w:r w:rsidR="002954D6">
        <w:rPr>
          <w:color w:val="auto"/>
          <w:lang w:val="en-IN"/>
        </w:rPr>
        <w:t xml:space="preserve">Short note: attempt </w:t>
      </w:r>
      <w:r w:rsidRPr="00767A5B">
        <w:rPr>
          <w:color w:val="auto"/>
          <w:lang w:val="en-IN"/>
        </w:rPr>
        <w:t xml:space="preserve">any </w:t>
      </w:r>
      <w:r w:rsidR="004B14C7">
        <w:rPr>
          <w:color w:val="auto"/>
          <w:lang w:val="en-IN"/>
        </w:rPr>
        <w:t>three</w:t>
      </w:r>
      <w:r w:rsidRPr="00767A5B">
        <w:rPr>
          <w:color w:val="auto"/>
          <w:lang w:val="en-IN"/>
        </w:rPr>
        <w:t xml:space="preserve"> </w:t>
      </w:r>
      <w:r w:rsidR="002954D6">
        <w:rPr>
          <w:color w:val="auto"/>
          <w:lang w:val="en-IN"/>
        </w:rPr>
        <w:t xml:space="preserve">out </w:t>
      </w:r>
      <w:r w:rsidRPr="00767A5B">
        <w:rPr>
          <w:color w:val="auto"/>
          <w:lang w:val="en-IN"/>
        </w:rPr>
        <w:t xml:space="preserve">of </w:t>
      </w:r>
      <w:r w:rsidR="002954D6">
        <w:rPr>
          <w:color w:val="auto"/>
          <w:lang w:val="en-IN"/>
        </w:rPr>
        <w:t>six</w:t>
      </w:r>
      <w:r w:rsidR="002954D6">
        <w:rPr>
          <w:color w:val="auto"/>
          <w:lang w:val="en-IN"/>
        </w:rPr>
        <w:tab/>
      </w:r>
      <w:r w:rsidR="002954D6">
        <w:rPr>
          <w:color w:val="auto"/>
          <w:lang w:val="en-IN"/>
        </w:rPr>
        <w:tab/>
      </w:r>
      <w:r w:rsidR="007F6F91">
        <w:rPr>
          <w:color w:val="auto"/>
          <w:lang w:val="en-IN"/>
        </w:rPr>
        <w:tab/>
      </w:r>
      <w:r w:rsidRPr="00767A5B">
        <w:rPr>
          <w:color w:val="auto"/>
          <w:lang w:val="en-IN"/>
        </w:rPr>
        <w:t>(</w:t>
      </w:r>
      <w:r w:rsidR="004B14C7">
        <w:rPr>
          <w:color w:val="auto"/>
          <w:lang w:val="en-IN"/>
        </w:rPr>
        <w:t>3</w:t>
      </w:r>
      <w:r w:rsidRPr="00767A5B">
        <w:rPr>
          <w:color w:val="auto"/>
          <w:lang w:val="en-IN"/>
        </w:rPr>
        <w:t xml:space="preserve"> x 5 = </w:t>
      </w:r>
      <w:r w:rsidR="004B14C7">
        <w:rPr>
          <w:color w:val="auto"/>
          <w:lang w:val="en-IN"/>
        </w:rPr>
        <w:t>15</w:t>
      </w:r>
      <w:r w:rsidRPr="00767A5B">
        <w:rPr>
          <w:color w:val="auto"/>
          <w:lang w:val="en-IN"/>
        </w:rPr>
        <w:t xml:space="preserve"> marks)</w:t>
      </w:r>
    </w:p>
    <w:p w:rsidR="003A0782" w:rsidRPr="002954D6" w:rsidRDefault="002954D6" w:rsidP="008E7630">
      <w:pPr>
        <w:pStyle w:val="Default"/>
        <w:spacing w:before="120"/>
        <w:rPr>
          <w:b/>
          <w:i/>
          <w:color w:val="auto"/>
          <w:lang w:val="en-IN"/>
        </w:rPr>
      </w:pPr>
      <w:r w:rsidRPr="002954D6">
        <w:rPr>
          <w:b/>
          <w:i/>
          <w:color w:val="auto"/>
          <w:lang w:val="en-IN"/>
        </w:rPr>
        <w:t xml:space="preserve">Internal assessment: </w:t>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Pr="002954D6">
        <w:rPr>
          <w:b/>
          <w:i/>
          <w:color w:val="auto"/>
          <w:lang w:val="en-IN"/>
        </w:rPr>
        <w:tab/>
      </w:r>
      <w:r w:rsidR="00047AF8">
        <w:rPr>
          <w:b/>
          <w:i/>
          <w:color w:val="auto"/>
          <w:lang w:val="en-IN"/>
        </w:rPr>
        <w:t>5</w:t>
      </w:r>
      <w:r w:rsidRPr="002954D6">
        <w:rPr>
          <w:b/>
          <w:i/>
          <w:color w:val="auto"/>
          <w:lang w:val="en-IN"/>
        </w:rPr>
        <w:t>0 marks</w:t>
      </w:r>
    </w:p>
    <w:p w:rsidR="002954D6" w:rsidRPr="002954D6" w:rsidRDefault="002954D6" w:rsidP="002954D6">
      <w:pPr>
        <w:pStyle w:val="Default"/>
        <w:numPr>
          <w:ilvl w:val="0"/>
          <w:numId w:val="7"/>
        </w:numPr>
        <w:spacing w:before="120"/>
        <w:rPr>
          <w:b/>
          <w:bCs/>
          <w:color w:val="auto"/>
          <w:lang w:val="en-IN"/>
        </w:rPr>
      </w:pPr>
      <w:r>
        <w:rPr>
          <w:bCs/>
          <w:color w:val="auto"/>
          <w:lang w:val="en-IN"/>
        </w:rPr>
        <w:t>Mid term internal test (written):</w:t>
      </w:r>
      <w:r>
        <w:rPr>
          <w:bCs/>
          <w:color w:val="auto"/>
          <w:lang w:val="en-IN"/>
        </w:rPr>
        <w:tab/>
      </w:r>
      <w:r>
        <w:rPr>
          <w:bCs/>
          <w:color w:val="auto"/>
          <w:lang w:val="en-IN"/>
        </w:rPr>
        <w:tab/>
      </w:r>
      <w:r>
        <w:rPr>
          <w:bCs/>
          <w:color w:val="auto"/>
          <w:lang w:val="en-IN"/>
        </w:rPr>
        <w:tab/>
      </w:r>
      <w:r>
        <w:rPr>
          <w:bCs/>
          <w:color w:val="auto"/>
          <w:lang w:val="en-IN"/>
        </w:rPr>
        <w:tab/>
      </w:r>
      <w:r w:rsidR="00047AF8">
        <w:rPr>
          <w:bCs/>
          <w:color w:val="auto"/>
          <w:lang w:val="en-IN"/>
        </w:rPr>
        <w:t>25</w:t>
      </w:r>
      <w:r>
        <w:rPr>
          <w:bCs/>
          <w:color w:val="auto"/>
          <w:lang w:val="en-IN"/>
        </w:rPr>
        <w:t xml:space="preserve"> marks</w:t>
      </w:r>
    </w:p>
    <w:p w:rsidR="001B42FD" w:rsidRPr="00F75360" w:rsidRDefault="001B42FD" w:rsidP="001B42FD">
      <w:pPr>
        <w:pStyle w:val="Default"/>
        <w:numPr>
          <w:ilvl w:val="0"/>
          <w:numId w:val="7"/>
        </w:numPr>
        <w:spacing w:before="120"/>
        <w:rPr>
          <w:b/>
          <w:bCs/>
          <w:color w:val="auto"/>
          <w:lang w:val="en-IN"/>
        </w:rPr>
      </w:pPr>
      <w:r>
        <w:rPr>
          <w:bCs/>
          <w:color w:val="auto"/>
          <w:lang w:val="en-IN"/>
        </w:rPr>
        <w:t>Multiple Choice Questions (MCQ):</w:t>
      </w:r>
      <w:r>
        <w:rPr>
          <w:bCs/>
          <w:color w:val="auto"/>
          <w:lang w:val="en-IN"/>
        </w:rPr>
        <w:tab/>
      </w:r>
      <w:r>
        <w:rPr>
          <w:bCs/>
          <w:color w:val="auto"/>
          <w:lang w:val="en-IN"/>
        </w:rPr>
        <w:tab/>
      </w:r>
      <w:r>
        <w:rPr>
          <w:bCs/>
          <w:color w:val="auto"/>
          <w:lang w:val="en-IN"/>
        </w:rPr>
        <w:tab/>
      </w:r>
      <w:r>
        <w:rPr>
          <w:bCs/>
          <w:color w:val="auto"/>
          <w:lang w:val="en-IN"/>
        </w:rPr>
        <w:tab/>
        <w:t>10 marks</w:t>
      </w:r>
    </w:p>
    <w:p w:rsidR="001B42FD" w:rsidRPr="00F75360" w:rsidRDefault="001B42FD" w:rsidP="001B42FD">
      <w:pPr>
        <w:pStyle w:val="Default"/>
        <w:numPr>
          <w:ilvl w:val="0"/>
          <w:numId w:val="7"/>
        </w:numPr>
        <w:spacing w:before="120"/>
        <w:rPr>
          <w:b/>
          <w:bCs/>
          <w:color w:val="auto"/>
          <w:lang w:val="en-IN"/>
        </w:rPr>
      </w:pPr>
      <w:r>
        <w:rPr>
          <w:bCs/>
          <w:color w:val="auto"/>
          <w:lang w:val="en-IN"/>
        </w:rPr>
        <w:t>Individual assignment:</w:t>
      </w:r>
      <w:r>
        <w:rPr>
          <w:bCs/>
          <w:color w:val="auto"/>
          <w:lang w:val="en-IN"/>
        </w:rPr>
        <w:tab/>
      </w:r>
      <w:r>
        <w:rPr>
          <w:bCs/>
          <w:color w:val="auto"/>
          <w:lang w:val="en-IN"/>
        </w:rPr>
        <w:tab/>
      </w:r>
      <w:r>
        <w:rPr>
          <w:bCs/>
          <w:color w:val="auto"/>
          <w:lang w:val="en-IN"/>
        </w:rPr>
        <w:tab/>
      </w:r>
      <w:r>
        <w:rPr>
          <w:bCs/>
          <w:color w:val="auto"/>
          <w:lang w:val="en-IN"/>
        </w:rPr>
        <w:tab/>
      </w:r>
      <w:r>
        <w:rPr>
          <w:bCs/>
          <w:color w:val="auto"/>
          <w:lang w:val="en-IN"/>
        </w:rPr>
        <w:tab/>
        <w:t>10 marks</w:t>
      </w:r>
    </w:p>
    <w:p w:rsidR="002954D6" w:rsidRPr="00F94E62" w:rsidRDefault="00F94E62" w:rsidP="002954D6">
      <w:pPr>
        <w:pStyle w:val="Default"/>
        <w:numPr>
          <w:ilvl w:val="0"/>
          <w:numId w:val="7"/>
        </w:numPr>
        <w:spacing w:before="120"/>
        <w:rPr>
          <w:b/>
          <w:bCs/>
          <w:color w:val="auto"/>
          <w:lang w:val="en-IN"/>
        </w:rPr>
      </w:pPr>
      <w:r>
        <w:rPr>
          <w:bCs/>
          <w:color w:val="auto"/>
          <w:lang w:val="en-IN"/>
        </w:rPr>
        <w:t>Group assignment – Case Recording &amp; Case Presentation</w:t>
      </w:r>
      <w:r w:rsidR="002954D6">
        <w:rPr>
          <w:bCs/>
          <w:color w:val="auto"/>
          <w:lang w:val="en-IN"/>
        </w:rPr>
        <w:t>:</w:t>
      </w:r>
      <w:r w:rsidR="001B42FD">
        <w:rPr>
          <w:bCs/>
          <w:color w:val="auto"/>
          <w:lang w:val="en-IN"/>
        </w:rPr>
        <w:tab/>
        <w:t>0</w:t>
      </w:r>
      <w:r w:rsidR="002954D6">
        <w:rPr>
          <w:bCs/>
          <w:color w:val="auto"/>
          <w:lang w:val="en-IN"/>
        </w:rPr>
        <w:t>5 marks</w:t>
      </w:r>
    </w:p>
    <w:p w:rsidR="00F75360" w:rsidRDefault="00F75360" w:rsidP="00F75360">
      <w:pPr>
        <w:pStyle w:val="Default"/>
        <w:spacing w:before="120"/>
        <w:rPr>
          <w:bCs/>
          <w:color w:val="auto"/>
          <w:lang w:val="en-IN"/>
        </w:rPr>
      </w:pPr>
      <w:r>
        <w:rPr>
          <w:bCs/>
          <w:color w:val="auto"/>
          <w:lang w:val="en-IN"/>
        </w:rPr>
        <w:t xml:space="preserve">Mid term internal test will be conducted in the second half of the term which gives the students an experience of undergoing external examination. The date of the examination is already given in the academic calendar and is also available on the institute website. It checks the theoretical understanding of the </w:t>
      </w:r>
      <w:r w:rsidR="009A4CFD">
        <w:rPr>
          <w:bCs/>
          <w:color w:val="auto"/>
          <w:lang w:val="en-IN"/>
        </w:rPr>
        <w:t xml:space="preserve">students </w:t>
      </w:r>
      <w:r w:rsidR="0097712A">
        <w:rPr>
          <w:bCs/>
          <w:color w:val="auto"/>
          <w:lang w:val="en-IN"/>
        </w:rPr>
        <w:t xml:space="preserve">on the course and their ability to present their understanding logically. </w:t>
      </w:r>
      <w:r w:rsidR="00770D03">
        <w:rPr>
          <w:bCs/>
          <w:color w:val="auto"/>
          <w:lang w:val="en-IN"/>
        </w:rPr>
        <w:t xml:space="preserve">It also gives the students to familiarise with the term end examination format. </w:t>
      </w:r>
    </w:p>
    <w:p w:rsidR="00D60D40" w:rsidRPr="00D60D40" w:rsidRDefault="00D60D40" w:rsidP="007759C3">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D60D40">
        <w:rPr>
          <w:b/>
          <w:color w:val="auto"/>
          <w:lang w:val="en-IN"/>
        </w:rPr>
        <w:t>Individual assignment</w:t>
      </w:r>
    </w:p>
    <w:p w:rsidR="00261E6B" w:rsidRDefault="00261E6B" w:rsidP="00261E6B">
      <w:pPr>
        <w:pStyle w:val="Default"/>
        <w:spacing w:before="120"/>
        <w:rPr>
          <w:bCs/>
          <w:color w:val="auto"/>
          <w:lang w:val="en-IN"/>
        </w:rPr>
      </w:pPr>
      <w:r>
        <w:rPr>
          <w:bCs/>
          <w:color w:val="auto"/>
          <w:lang w:val="en-IN"/>
        </w:rPr>
        <w:t xml:space="preserve">Individual assignment is based on literature review and or field experience of successful case work. </w:t>
      </w:r>
      <w:r w:rsidR="00FA014C">
        <w:rPr>
          <w:bCs/>
          <w:color w:val="auto"/>
          <w:lang w:val="en-IN"/>
        </w:rPr>
        <w:t xml:space="preserve">The topics for individual assignments are given separately and displayed on the notice board of the office of course instructor. </w:t>
      </w:r>
      <w:r>
        <w:rPr>
          <w:bCs/>
          <w:color w:val="auto"/>
          <w:lang w:val="en-IN"/>
        </w:rPr>
        <w:t>General structure of individual assignment is definition of the given topic from the social case work syllabus, importance, nature, scope, related areas, objectives, methods, process and concluding remarks.</w:t>
      </w:r>
      <w:r w:rsidRPr="00906DF7">
        <w:rPr>
          <w:bCs/>
          <w:color w:val="auto"/>
          <w:lang w:val="en-IN"/>
        </w:rPr>
        <w:t xml:space="preserve"> </w:t>
      </w:r>
      <w:r>
        <w:rPr>
          <w:bCs/>
          <w:color w:val="auto"/>
          <w:lang w:val="en-IN"/>
        </w:rPr>
        <w:t>The students need to submit a paper having at least 10 references in APA format.</w:t>
      </w:r>
    </w:p>
    <w:p w:rsidR="00261E6B" w:rsidRPr="00261E6B" w:rsidRDefault="00261E6B" w:rsidP="00261E6B">
      <w:pPr>
        <w:pStyle w:val="Default"/>
        <w:spacing w:before="120"/>
        <w:rPr>
          <w:b/>
          <w:color w:val="FF0000"/>
          <w:lang w:val="en-IN"/>
        </w:rPr>
      </w:pPr>
      <w:r w:rsidRPr="00261E6B">
        <w:rPr>
          <w:b/>
          <w:color w:val="FF0000"/>
          <w:lang w:val="en-IN"/>
        </w:rPr>
        <w:t>Last date for submission of individual assignment</w:t>
      </w:r>
      <w:r>
        <w:rPr>
          <w:b/>
          <w:color w:val="FF0000"/>
          <w:lang w:val="en-IN"/>
        </w:rPr>
        <w:t xml:space="preserve"> in the office</w:t>
      </w:r>
      <w:r w:rsidR="00634397">
        <w:rPr>
          <w:b/>
          <w:color w:val="FF0000"/>
          <w:lang w:val="en-IN"/>
        </w:rPr>
        <w:t xml:space="preserve">: </w:t>
      </w:r>
      <w:r w:rsidR="00FE4977">
        <w:rPr>
          <w:b/>
          <w:color w:val="FF0000"/>
          <w:lang w:val="en-IN"/>
        </w:rPr>
        <w:t>0</w:t>
      </w:r>
      <w:r w:rsidR="00C25E87">
        <w:rPr>
          <w:b/>
          <w:color w:val="FF0000"/>
          <w:lang w:val="en-IN"/>
        </w:rPr>
        <w:t>9</w:t>
      </w:r>
      <w:r w:rsidRPr="00261E6B">
        <w:rPr>
          <w:b/>
          <w:color w:val="FF0000"/>
          <w:lang w:val="en-IN"/>
        </w:rPr>
        <w:t xml:space="preserve"> September 201</w:t>
      </w:r>
      <w:r w:rsidR="00C25E87">
        <w:rPr>
          <w:b/>
          <w:color w:val="FF0000"/>
          <w:lang w:val="en-IN"/>
        </w:rPr>
        <w:t>9</w:t>
      </w:r>
    </w:p>
    <w:p w:rsidR="00D60D40" w:rsidRPr="00D60D40" w:rsidRDefault="00D60D40" w:rsidP="00F75360">
      <w:pPr>
        <w:pStyle w:val="Default"/>
        <w:spacing w:before="120"/>
        <w:rPr>
          <w:b/>
          <w:color w:val="auto"/>
          <w:lang w:val="en-IN"/>
        </w:rPr>
      </w:pPr>
      <w:r w:rsidRPr="00D60D40">
        <w:rPr>
          <w:b/>
          <w:color w:val="auto"/>
          <w:lang w:val="en-IN"/>
        </w:rPr>
        <w:lastRenderedPageBreak/>
        <w:t xml:space="preserve">Group Assignment: Case recording and presentation </w:t>
      </w:r>
    </w:p>
    <w:p w:rsidR="00770D03" w:rsidRDefault="00770D03" w:rsidP="00F75360">
      <w:pPr>
        <w:pStyle w:val="Default"/>
        <w:spacing w:before="120"/>
        <w:rPr>
          <w:bCs/>
          <w:color w:val="auto"/>
          <w:lang w:val="en-IN"/>
        </w:rPr>
      </w:pPr>
      <w:r>
        <w:rPr>
          <w:bCs/>
          <w:color w:val="auto"/>
          <w:lang w:val="en-IN"/>
        </w:rPr>
        <w:t xml:space="preserve">Case recording and </w:t>
      </w:r>
      <w:r w:rsidR="00F94E62">
        <w:rPr>
          <w:bCs/>
          <w:color w:val="auto"/>
          <w:lang w:val="en-IN"/>
        </w:rPr>
        <w:t>presentation</w:t>
      </w:r>
      <w:r>
        <w:rPr>
          <w:bCs/>
          <w:color w:val="auto"/>
          <w:lang w:val="en-IN"/>
        </w:rPr>
        <w:t xml:space="preserve"> are based on the field based assignment given to the students. The students need to prepare a scientific paper </w:t>
      </w:r>
      <w:r w:rsidR="00D60D40">
        <w:rPr>
          <w:bCs/>
          <w:color w:val="auto"/>
          <w:lang w:val="en-IN"/>
        </w:rPr>
        <w:t xml:space="preserve">in a group </w:t>
      </w:r>
      <w:r>
        <w:rPr>
          <w:bCs/>
          <w:color w:val="auto"/>
          <w:lang w:val="en-IN"/>
        </w:rPr>
        <w:t xml:space="preserve">which includes (1) Introduction and theoretical understanding of a particular problem faced by a person in the given field setting, (2) Case work intervention made by the students, based on the case record maintained by the students (3) the impact of the intervention and the follow up plan and (4) point for discussion. </w:t>
      </w:r>
      <w:r w:rsidR="00906DF7">
        <w:rPr>
          <w:bCs/>
          <w:color w:val="auto"/>
          <w:lang w:val="en-IN"/>
        </w:rPr>
        <w:t xml:space="preserve">There will be a group presentation and </w:t>
      </w:r>
      <w:r w:rsidR="00C3281E">
        <w:rPr>
          <w:bCs/>
          <w:color w:val="auto"/>
          <w:lang w:val="en-IN"/>
        </w:rPr>
        <w:t xml:space="preserve">a critical discussion on the case presentation which will optimise the peer learning. </w:t>
      </w:r>
    </w:p>
    <w:p w:rsidR="00D60D40" w:rsidRPr="00D60D40" w:rsidRDefault="00D60D40" w:rsidP="00F75360">
      <w:pPr>
        <w:pStyle w:val="Default"/>
        <w:spacing w:before="120"/>
        <w:rPr>
          <w:b/>
          <w:color w:val="auto"/>
          <w:lang w:val="en-IN"/>
        </w:rPr>
      </w:pPr>
      <w:r w:rsidRPr="00D60D40">
        <w:rPr>
          <w:b/>
          <w:color w:val="auto"/>
          <w:lang w:val="en-IN"/>
        </w:rPr>
        <w:t>Groups for group presentation and group assignment:</w:t>
      </w:r>
    </w:p>
    <w:p w:rsidR="00D60D40" w:rsidRPr="00D60D40" w:rsidRDefault="00D60D40" w:rsidP="00F75360">
      <w:pPr>
        <w:pStyle w:val="Default"/>
        <w:spacing w:before="120"/>
        <w:rPr>
          <w:b/>
          <w:i/>
          <w:iCs/>
          <w:color w:val="auto"/>
          <w:lang w:val="en-IN"/>
        </w:rPr>
      </w:pPr>
      <w:r w:rsidRPr="00D60D40">
        <w:rPr>
          <w:b/>
          <w:i/>
          <w:iCs/>
          <w:color w:val="auto"/>
          <w:lang w:val="en-IN"/>
        </w:rPr>
        <w:t>Roll Nos:</w:t>
      </w:r>
    </w:p>
    <w:p w:rsidR="00D60D40" w:rsidRDefault="00D60D40" w:rsidP="00F75360">
      <w:pPr>
        <w:pStyle w:val="Default"/>
        <w:spacing w:before="120"/>
        <w:rPr>
          <w:bCs/>
          <w:color w:val="auto"/>
          <w:lang w:val="en-IN"/>
        </w:rPr>
      </w:pPr>
      <w:r>
        <w:rPr>
          <w:bCs/>
          <w:color w:val="auto"/>
          <w:lang w:val="en-IN"/>
        </w:rPr>
        <w:t>1-10</w:t>
      </w:r>
    </w:p>
    <w:p w:rsidR="00D60D40" w:rsidRDefault="00D60D40" w:rsidP="00F75360">
      <w:pPr>
        <w:pStyle w:val="Default"/>
        <w:spacing w:before="120"/>
        <w:rPr>
          <w:bCs/>
          <w:color w:val="auto"/>
          <w:lang w:val="en-IN"/>
        </w:rPr>
      </w:pPr>
      <w:r>
        <w:rPr>
          <w:bCs/>
          <w:color w:val="auto"/>
          <w:lang w:val="en-IN"/>
        </w:rPr>
        <w:t>11-20</w:t>
      </w:r>
    </w:p>
    <w:p w:rsidR="00D60D40" w:rsidRDefault="00D60D40" w:rsidP="00F75360">
      <w:pPr>
        <w:pStyle w:val="Default"/>
        <w:spacing w:before="120"/>
        <w:rPr>
          <w:bCs/>
          <w:color w:val="auto"/>
          <w:lang w:val="en-IN"/>
        </w:rPr>
      </w:pPr>
      <w:r>
        <w:rPr>
          <w:bCs/>
          <w:color w:val="auto"/>
          <w:lang w:val="en-IN"/>
        </w:rPr>
        <w:t>21-30</w:t>
      </w:r>
    </w:p>
    <w:p w:rsidR="00D60D40" w:rsidRDefault="00D60D40" w:rsidP="00F75360">
      <w:pPr>
        <w:pStyle w:val="Default"/>
        <w:spacing w:before="120"/>
        <w:rPr>
          <w:bCs/>
          <w:color w:val="auto"/>
          <w:lang w:val="en-IN"/>
        </w:rPr>
      </w:pPr>
      <w:r>
        <w:rPr>
          <w:bCs/>
          <w:color w:val="auto"/>
          <w:lang w:val="en-IN"/>
        </w:rPr>
        <w:t>31-40</w:t>
      </w:r>
    </w:p>
    <w:p w:rsidR="00D60D40" w:rsidRDefault="00D60D40" w:rsidP="00F75360">
      <w:pPr>
        <w:pStyle w:val="Default"/>
        <w:spacing w:before="120"/>
        <w:rPr>
          <w:bCs/>
          <w:color w:val="auto"/>
          <w:lang w:val="en-IN"/>
        </w:rPr>
      </w:pPr>
      <w:r>
        <w:rPr>
          <w:bCs/>
          <w:color w:val="auto"/>
          <w:lang w:val="en-IN"/>
        </w:rPr>
        <w:t>41-50</w:t>
      </w:r>
    </w:p>
    <w:p w:rsidR="00D60D40" w:rsidRDefault="00D60D40" w:rsidP="00F75360">
      <w:pPr>
        <w:pStyle w:val="Default"/>
        <w:spacing w:before="120"/>
        <w:rPr>
          <w:bCs/>
          <w:color w:val="auto"/>
          <w:lang w:val="en-IN"/>
        </w:rPr>
      </w:pPr>
      <w:r>
        <w:rPr>
          <w:bCs/>
          <w:color w:val="auto"/>
          <w:lang w:val="en-IN"/>
        </w:rPr>
        <w:t>51-60</w:t>
      </w:r>
    </w:p>
    <w:p w:rsidR="00D60D40" w:rsidRDefault="00D60D40" w:rsidP="00F75360">
      <w:pPr>
        <w:pStyle w:val="Default"/>
        <w:spacing w:before="120"/>
        <w:rPr>
          <w:bCs/>
          <w:color w:val="auto"/>
          <w:lang w:val="en-IN"/>
        </w:rPr>
      </w:pPr>
      <w:r>
        <w:rPr>
          <w:bCs/>
          <w:color w:val="auto"/>
          <w:lang w:val="en-IN"/>
        </w:rPr>
        <w:t>61-70</w:t>
      </w:r>
    </w:p>
    <w:p w:rsidR="00D60D40" w:rsidRDefault="00D60D40" w:rsidP="00F75360">
      <w:pPr>
        <w:pStyle w:val="Default"/>
        <w:spacing w:before="120"/>
        <w:rPr>
          <w:bCs/>
          <w:color w:val="auto"/>
          <w:lang w:val="en-IN"/>
        </w:rPr>
      </w:pPr>
      <w:r>
        <w:rPr>
          <w:bCs/>
          <w:color w:val="auto"/>
          <w:lang w:val="en-IN"/>
        </w:rPr>
        <w:t>71-80</w:t>
      </w:r>
    </w:p>
    <w:p w:rsidR="00D60D40" w:rsidRDefault="00D60D40" w:rsidP="00F75360">
      <w:pPr>
        <w:pStyle w:val="Default"/>
        <w:spacing w:before="120"/>
        <w:rPr>
          <w:bCs/>
          <w:color w:val="auto"/>
          <w:lang w:val="en-IN"/>
        </w:rPr>
      </w:pPr>
      <w:r>
        <w:rPr>
          <w:bCs/>
          <w:color w:val="auto"/>
          <w:lang w:val="en-IN"/>
        </w:rPr>
        <w:t>81-90</w:t>
      </w:r>
    </w:p>
    <w:p w:rsidR="00D60D40" w:rsidRDefault="00D60D40" w:rsidP="00F75360">
      <w:pPr>
        <w:pStyle w:val="Default"/>
        <w:spacing w:before="120"/>
        <w:rPr>
          <w:bCs/>
          <w:color w:val="auto"/>
          <w:lang w:val="en-IN"/>
        </w:rPr>
      </w:pPr>
      <w:r>
        <w:rPr>
          <w:bCs/>
          <w:color w:val="auto"/>
          <w:lang w:val="en-IN"/>
        </w:rPr>
        <w:t>91-100</w:t>
      </w:r>
    </w:p>
    <w:p w:rsidR="00D60D40" w:rsidRDefault="00D60D40" w:rsidP="00F75360">
      <w:pPr>
        <w:pStyle w:val="Default"/>
        <w:spacing w:before="120"/>
        <w:rPr>
          <w:bCs/>
          <w:color w:val="auto"/>
          <w:lang w:val="en-IN"/>
        </w:rPr>
      </w:pPr>
      <w:r>
        <w:rPr>
          <w:bCs/>
          <w:color w:val="auto"/>
          <w:lang w:val="en-IN"/>
        </w:rPr>
        <w:t>101-110</w:t>
      </w:r>
    </w:p>
    <w:p w:rsidR="00D60D40" w:rsidRDefault="00D60D40" w:rsidP="00F75360">
      <w:pPr>
        <w:pStyle w:val="Default"/>
        <w:spacing w:before="120"/>
        <w:rPr>
          <w:bCs/>
          <w:color w:val="auto"/>
          <w:lang w:val="en-IN"/>
        </w:rPr>
      </w:pPr>
      <w:r>
        <w:rPr>
          <w:bCs/>
          <w:color w:val="auto"/>
          <w:lang w:val="en-IN"/>
        </w:rPr>
        <w:t>111-120</w:t>
      </w:r>
    </w:p>
    <w:p w:rsidR="00261E6B" w:rsidRPr="00261E6B" w:rsidRDefault="00261E6B" w:rsidP="00261E6B">
      <w:pPr>
        <w:pStyle w:val="Default"/>
        <w:spacing w:before="120"/>
        <w:rPr>
          <w:b/>
          <w:color w:val="FF0000"/>
          <w:lang w:val="en-IN"/>
        </w:rPr>
      </w:pPr>
      <w:r w:rsidRPr="00261E6B">
        <w:rPr>
          <w:b/>
          <w:color w:val="FF0000"/>
          <w:lang w:val="en-IN"/>
        </w:rPr>
        <w:t xml:space="preserve">Last date for submission of </w:t>
      </w:r>
      <w:r>
        <w:rPr>
          <w:b/>
          <w:color w:val="FF0000"/>
          <w:lang w:val="en-IN"/>
        </w:rPr>
        <w:t>group</w:t>
      </w:r>
      <w:r w:rsidRPr="00261E6B">
        <w:rPr>
          <w:b/>
          <w:color w:val="FF0000"/>
          <w:lang w:val="en-IN"/>
        </w:rPr>
        <w:t xml:space="preserve"> assignment: </w:t>
      </w:r>
      <w:r w:rsidR="00A9252B">
        <w:rPr>
          <w:b/>
          <w:color w:val="FF0000"/>
          <w:lang w:val="en-IN"/>
        </w:rPr>
        <w:t>2</w:t>
      </w:r>
      <w:r w:rsidR="00634397">
        <w:rPr>
          <w:b/>
          <w:color w:val="FF0000"/>
          <w:lang w:val="en-IN"/>
        </w:rPr>
        <w:t>1</w:t>
      </w:r>
      <w:r w:rsidRPr="00261E6B">
        <w:rPr>
          <w:b/>
          <w:color w:val="FF0000"/>
          <w:lang w:val="en-IN"/>
        </w:rPr>
        <w:t xml:space="preserve"> </w:t>
      </w:r>
      <w:r>
        <w:rPr>
          <w:b/>
          <w:color w:val="FF0000"/>
          <w:lang w:val="en-IN"/>
        </w:rPr>
        <w:t>October</w:t>
      </w:r>
      <w:r w:rsidRPr="00261E6B">
        <w:rPr>
          <w:b/>
          <w:color w:val="FF0000"/>
          <w:lang w:val="en-IN"/>
        </w:rPr>
        <w:t xml:space="preserve"> 201</w:t>
      </w:r>
      <w:r w:rsidR="00A9252B">
        <w:rPr>
          <w:b/>
          <w:color w:val="FF0000"/>
          <w:lang w:val="en-IN"/>
        </w:rPr>
        <w:t>9</w:t>
      </w:r>
    </w:p>
    <w:p w:rsidR="00906DF7" w:rsidRPr="006C7FB5" w:rsidRDefault="006C7FB5" w:rsidP="007759C3">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6C7FB5">
        <w:rPr>
          <w:b/>
          <w:color w:val="auto"/>
          <w:lang w:val="en-IN"/>
        </w:rPr>
        <w:t>Policy on incomplete and late assignments</w:t>
      </w:r>
    </w:p>
    <w:p w:rsidR="006C7FB5" w:rsidRDefault="006C7FB5" w:rsidP="009F198E">
      <w:pPr>
        <w:pStyle w:val="Default"/>
        <w:spacing w:before="120"/>
        <w:rPr>
          <w:color w:val="auto"/>
          <w:lang w:val="en-IN"/>
        </w:rPr>
      </w:pPr>
      <w:r>
        <w:rPr>
          <w:color w:val="auto"/>
          <w:lang w:val="en-IN"/>
        </w:rPr>
        <w:t xml:space="preserve">No late submission of </w:t>
      </w:r>
      <w:r w:rsidRPr="006C7FB5">
        <w:rPr>
          <w:color w:val="auto"/>
          <w:lang w:val="en-IN"/>
        </w:rPr>
        <w:t xml:space="preserve">assignment </w:t>
      </w:r>
      <w:r>
        <w:rPr>
          <w:color w:val="auto"/>
          <w:lang w:val="en-IN"/>
        </w:rPr>
        <w:t>is</w:t>
      </w:r>
      <w:r w:rsidRPr="006C7FB5">
        <w:rPr>
          <w:color w:val="auto"/>
          <w:lang w:val="en-IN"/>
        </w:rPr>
        <w:t xml:space="preserve"> accepted. If assignment is late or not submitted without prior approval student will lose the grade.</w:t>
      </w:r>
      <w:r>
        <w:rPr>
          <w:color w:val="auto"/>
          <w:lang w:val="en-IN"/>
        </w:rPr>
        <w:t xml:space="preserve"> All the incomplete assignments shall be governed by the policy of evaluation set by the examination department. If the assignments are found unsatisfactory, the students shall be required to submit the assignment again and again, until a satisfactory one is submitted. If any student fails to attend the internal examination on valid reason, he or she shall be given chance to appear for it again. </w:t>
      </w:r>
    </w:p>
    <w:p w:rsidR="006C7FB5" w:rsidRPr="00CA66AA" w:rsidRDefault="007759C3" w:rsidP="00CA66AA">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academic dishonesty</w:t>
      </w:r>
    </w:p>
    <w:p w:rsidR="00CA66AA" w:rsidRPr="00CA66AA" w:rsidRDefault="00CA66AA" w:rsidP="00CA66AA">
      <w:pPr>
        <w:pStyle w:val="Default"/>
        <w:spacing w:before="120"/>
        <w:rPr>
          <w:color w:val="auto"/>
          <w:lang w:val="en-IN"/>
        </w:rPr>
      </w:pPr>
      <w:r>
        <w:rPr>
          <w:color w:val="auto"/>
          <w:lang w:val="en-IN"/>
        </w:rPr>
        <w:t xml:space="preserve">Students shall write the assignments honestly. They should refrain from plagiarism. </w:t>
      </w:r>
      <w:r w:rsidRPr="00CA66AA">
        <w:rPr>
          <w:color w:val="auto"/>
          <w:lang w:val="en-IN"/>
        </w:rPr>
        <w:t xml:space="preserve">Inappropriate use of assistance in preparing assignment or in the case of plagiarism the students will be asked to rewrite individually within the stipulated time. </w:t>
      </w:r>
    </w:p>
    <w:p w:rsidR="00CA66AA" w:rsidRPr="00CA66AA" w:rsidRDefault="00CA66AA" w:rsidP="00CA66AA">
      <w:pPr>
        <w:pStyle w:val="Default"/>
        <w:spacing w:before="120"/>
        <w:rPr>
          <w:color w:val="auto"/>
          <w:lang w:val="en-IN"/>
        </w:rPr>
      </w:pPr>
      <w:r w:rsidRPr="00CA66AA">
        <w:rPr>
          <w:color w:val="auto"/>
          <w:lang w:val="en-IN"/>
        </w:rPr>
        <w:t xml:space="preserve">The person shall be liable </w:t>
      </w:r>
      <w:r>
        <w:rPr>
          <w:color w:val="auto"/>
          <w:lang w:val="en-IN"/>
        </w:rPr>
        <w:t xml:space="preserve">for the following </w:t>
      </w:r>
      <w:r w:rsidRPr="00CA66AA">
        <w:rPr>
          <w:color w:val="auto"/>
          <w:lang w:val="en-IN"/>
        </w:rPr>
        <w:t xml:space="preserve">if </w:t>
      </w:r>
      <w:r>
        <w:rPr>
          <w:color w:val="auto"/>
          <w:lang w:val="en-IN"/>
        </w:rPr>
        <w:t>found in the case of plagiarism under the policy of p</w:t>
      </w:r>
      <w:r w:rsidRPr="00CA66AA">
        <w:rPr>
          <w:color w:val="auto"/>
          <w:lang w:val="en-IN"/>
        </w:rPr>
        <w:t>lagiarism of Sa</w:t>
      </w:r>
      <w:r>
        <w:rPr>
          <w:color w:val="auto"/>
          <w:lang w:val="en-IN"/>
        </w:rPr>
        <w:t>vitribai Phule Pune University dated</w:t>
      </w:r>
      <w:r w:rsidRPr="00CA66AA">
        <w:rPr>
          <w:color w:val="auto"/>
          <w:lang w:val="en-IN"/>
        </w:rPr>
        <w:t xml:space="preserve"> 14/05/2012</w:t>
      </w:r>
      <w:r>
        <w:rPr>
          <w:color w:val="auto"/>
          <w:lang w:val="en-IN"/>
        </w:rPr>
        <w:t>:</w:t>
      </w:r>
      <w:r w:rsidRPr="00CA66AA">
        <w:rPr>
          <w:color w:val="auto"/>
          <w:lang w:val="en-IN"/>
        </w:rPr>
        <w:t xml:space="preserve"> </w:t>
      </w:r>
    </w:p>
    <w:p w:rsidR="00CA66AA" w:rsidRPr="00CA66AA" w:rsidRDefault="00CA66AA" w:rsidP="00CA66AA">
      <w:pPr>
        <w:pStyle w:val="Default"/>
        <w:spacing w:before="120"/>
        <w:ind w:left="1440"/>
        <w:rPr>
          <w:color w:val="auto"/>
          <w:lang w:val="en-IN"/>
        </w:rPr>
      </w:pPr>
      <w:r w:rsidRPr="00CA66AA">
        <w:rPr>
          <w:color w:val="auto"/>
          <w:lang w:val="en-IN"/>
        </w:rPr>
        <w:lastRenderedPageBreak/>
        <w:t xml:space="preserve">1. Fine or warning, </w:t>
      </w:r>
    </w:p>
    <w:p w:rsidR="00CA66AA" w:rsidRPr="00CA66AA" w:rsidRDefault="00CA66AA" w:rsidP="00CA66AA">
      <w:pPr>
        <w:pStyle w:val="Default"/>
        <w:spacing w:before="120"/>
        <w:ind w:left="1440"/>
        <w:rPr>
          <w:color w:val="auto"/>
          <w:lang w:val="en-IN"/>
        </w:rPr>
      </w:pPr>
      <w:r w:rsidRPr="00CA66AA">
        <w:rPr>
          <w:color w:val="auto"/>
          <w:lang w:val="en-IN"/>
        </w:rPr>
        <w:t xml:space="preserve">2. Rustication for limited period or permanent, </w:t>
      </w:r>
    </w:p>
    <w:p w:rsidR="00CA66AA" w:rsidRPr="00CA66AA" w:rsidRDefault="00CA66AA" w:rsidP="00CA66AA">
      <w:pPr>
        <w:pStyle w:val="Default"/>
        <w:spacing w:before="120"/>
        <w:ind w:left="1440"/>
        <w:rPr>
          <w:color w:val="auto"/>
          <w:lang w:val="en-IN"/>
        </w:rPr>
      </w:pPr>
      <w:r w:rsidRPr="00CA66AA">
        <w:rPr>
          <w:color w:val="auto"/>
          <w:lang w:val="en-IN"/>
        </w:rPr>
        <w:t xml:space="preserve">3. Withdrawal of degree.  </w:t>
      </w:r>
    </w:p>
    <w:p w:rsidR="007759C3" w:rsidRDefault="00CA66AA" w:rsidP="00CA66AA">
      <w:pPr>
        <w:pStyle w:val="Default"/>
        <w:spacing w:before="120"/>
        <w:rPr>
          <w:color w:val="auto"/>
          <w:lang w:val="en-IN"/>
        </w:rPr>
      </w:pPr>
      <w:r w:rsidRPr="00CA66AA">
        <w:rPr>
          <w:color w:val="auto"/>
          <w:lang w:val="en-IN"/>
        </w:rPr>
        <w:t xml:space="preserve">In the case of mischievous behaviour during the lecture hours the student will have to leave the lecture hall and will be allowed to </w:t>
      </w:r>
      <w:r>
        <w:rPr>
          <w:color w:val="auto"/>
          <w:lang w:val="en-IN"/>
        </w:rPr>
        <w:t>sit</w:t>
      </w:r>
      <w:r w:rsidRPr="00CA66AA">
        <w:rPr>
          <w:color w:val="auto"/>
          <w:lang w:val="en-IN"/>
        </w:rPr>
        <w:t xml:space="preserve"> only on providing a written </w:t>
      </w:r>
      <w:r>
        <w:rPr>
          <w:color w:val="auto"/>
          <w:lang w:val="en-IN"/>
        </w:rPr>
        <w:t xml:space="preserve">explanation and </w:t>
      </w:r>
      <w:r w:rsidRPr="00CA66AA">
        <w:rPr>
          <w:color w:val="auto"/>
          <w:lang w:val="en-IN"/>
        </w:rPr>
        <w:t xml:space="preserve">permission from </w:t>
      </w:r>
      <w:r>
        <w:rPr>
          <w:color w:val="auto"/>
          <w:lang w:val="en-IN"/>
        </w:rPr>
        <w:t xml:space="preserve">the </w:t>
      </w:r>
      <w:r w:rsidRPr="00CA66AA">
        <w:rPr>
          <w:color w:val="auto"/>
          <w:lang w:val="en-IN"/>
        </w:rPr>
        <w:t xml:space="preserve">director to </w:t>
      </w:r>
      <w:r>
        <w:rPr>
          <w:color w:val="auto"/>
          <w:lang w:val="en-IN"/>
        </w:rPr>
        <w:t>attend</w:t>
      </w:r>
      <w:r w:rsidRPr="00CA66AA">
        <w:rPr>
          <w:color w:val="auto"/>
          <w:lang w:val="en-IN"/>
        </w:rPr>
        <w:t xml:space="preserve"> for further lectures.</w:t>
      </w:r>
    </w:p>
    <w:p w:rsidR="00CA66AA" w:rsidRPr="00CA66AA" w:rsidRDefault="00CA66AA" w:rsidP="00CA66AA">
      <w:pPr>
        <w:pStyle w:val="Default"/>
        <w:pBdr>
          <w:top w:val="single" w:sz="4" w:space="1" w:color="auto"/>
          <w:left w:val="single" w:sz="4" w:space="4" w:color="auto"/>
          <w:bottom w:val="single" w:sz="4" w:space="1" w:color="auto"/>
          <w:right w:val="single" w:sz="4" w:space="4" w:color="auto"/>
        </w:pBdr>
        <w:spacing w:before="120"/>
        <w:rPr>
          <w:b/>
          <w:color w:val="auto"/>
          <w:lang w:val="en-IN"/>
        </w:rPr>
      </w:pPr>
      <w:r w:rsidRPr="00CA66AA">
        <w:rPr>
          <w:b/>
          <w:color w:val="auto"/>
          <w:lang w:val="en-IN"/>
        </w:rPr>
        <w:t>Policy on accommodating the differently abled</w:t>
      </w:r>
    </w:p>
    <w:p w:rsidR="00CA66AA" w:rsidRPr="008176B0" w:rsidRDefault="00CA66AA" w:rsidP="00CA66AA">
      <w:pPr>
        <w:pStyle w:val="Default"/>
        <w:spacing w:before="120"/>
        <w:rPr>
          <w:color w:val="auto"/>
          <w:lang w:val="en-IN"/>
        </w:rPr>
      </w:pPr>
      <w:r w:rsidRPr="00CA66AA">
        <w:rPr>
          <w:color w:val="auto"/>
          <w:lang w:val="en-IN"/>
        </w:rPr>
        <w:t>Differently able</w:t>
      </w:r>
      <w:r>
        <w:rPr>
          <w:color w:val="auto"/>
          <w:lang w:val="en-IN"/>
        </w:rPr>
        <w:t>d</w:t>
      </w:r>
      <w:r w:rsidRPr="00CA66AA">
        <w:rPr>
          <w:color w:val="auto"/>
          <w:lang w:val="en-IN"/>
        </w:rPr>
        <w:t xml:space="preserve"> student</w:t>
      </w:r>
      <w:r>
        <w:rPr>
          <w:color w:val="auto"/>
          <w:lang w:val="en-IN"/>
        </w:rPr>
        <w:t>s</w:t>
      </w:r>
      <w:r w:rsidRPr="00CA66AA">
        <w:rPr>
          <w:color w:val="auto"/>
          <w:lang w:val="en-IN"/>
        </w:rPr>
        <w:t xml:space="preserve"> who face difficulties </w:t>
      </w:r>
      <w:r w:rsidR="008F00F4">
        <w:rPr>
          <w:color w:val="auto"/>
          <w:lang w:val="en-IN"/>
        </w:rPr>
        <w:t>in effective</w:t>
      </w:r>
      <w:r w:rsidRPr="00CA66AA">
        <w:rPr>
          <w:color w:val="auto"/>
          <w:lang w:val="en-IN"/>
        </w:rPr>
        <w:t xml:space="preserve"> participation in class may inform </w:t>
      </w:r>
      <w:r w:rsidR="008F00F4">
        <w:rPr>
          <w:color w:val="auto"/>
          <w:lang w:val="en-IN"/>
        </w:rPr>
        <w:t xml:space="preserve">the office </w:t>
      </w:r>
      <w:r w:rsidRPr="00CA66AA">
        <w:rPr>
          <w:color w:val="auto"/>
          <w:lang w:val="en-IN"/>
        </w:rPr>
        <w:t xml:space="preserve">and request </w:t>
      </w:r>
      <w:r w:rsidR="008F00F4">
        <w:rPr>
          <w:color w:val="auto"/>
          <w:lang w:val="en-IN"/>
        </w:rPr>
        <w:t>for</w:t>
      </w:r>
      <w:r w:rsidR="0017006E">
        <w:rPr>
          <w:color w:val="auto"/>
          <w:lang w:val="en-IN"/>
        </w:rPr>
        <w:t xml:space="preserve"> special assistance or</w:t>
      </w:r>
      <w:r w:rsidR="008F00F4">
        <w:rPr>
          <w:color w:val="auto"/>
          <w:lang w:val="en-IN"/>
        </w:rPr>
        <w:t xml:space="preserve"> </w:t>
      </w:r>
      <w:r w:rsidRPr="00CA66AA">
        <w:rPr>
          <w:color w:val="auto"/>
          <w:lang w:val="en-IN"/>
        </w:rPr>
        <w:t>instructors for special guidance.</w:t>
      </w:r>
    </w:p>
    <w:p w:rsidR="003A0782" w:rsidRPr="008176B0" w:rsidRDefault="003A0782" w:rsidP="00EF15B6">
      <w:pPr>
        <w:pStyle w:val="Default"/>
        <w:pBdr>
          <w:top w:val="single" w:sz="4" w:space="1" w:color="auto"/>
          <w:left w:val="single" w:sz="4" w:space="4" w:color="auto"/>
          <w:bottom w:val="single" w:sz="4" w:space="1" w:color="auto"/>
          <w:right w:val="single" w:sz="4" w:space="4" w:color="auto"/>
        </w:pBdr>
        <w:spacing w:before="120"/>
        <w:rPr>
          <w:color w:val="auto"/>
          <w:lang w:val="en-IN"/>
        </w:rPr>
      </w:pPr>
      <w:r w:rsidRPr="008176B0">
        <w:rPr>
          <w:b/>
          <w:bCs/>
          <w:color w:val="auto"/>
          <w:lang w:val="en-IN"/>
        </w:rPr>
        <w:t xml:space="preserve">Class Schedule and Readings </w:t>
      </w:r>
    </w:p>
    <w:p w:rsidR="00B6598F" w:rsidRDefault="004673C6" w:rsidP="004673C6">
      <w:pPr>
        <w:pStyle w:val="Default"/>
        <w:spacing w:before="120"/>
        <w:rPr>
          <w:b/>
          <w:bCs/>
          <w:color w:val="auto"/>
          <w:lang w:val="en-IN"/>
        </w:rPr>
      </w:pPr>
      <w:r w:rsidRPr="004673C6">
        <w:rPr>
          <w:b/>
          <w:bCs/>
          <w:color w:val="auto"/>
          <w:lang w:val="en-IN"/>
        </w:rPr>
        <w:t xml:space="preserve">Week </w:t>
      </w:r>
      <w:r w:rsidR="00C06C3D">
        <w:rPr>
          <w:b/>
          <w:bCs/>
          <w:color w:val="auto"/>
          <w:lang w:val="en-IN"/>
        </w:rPr>
        <w:t>One</w:t>
      </w:r>
      <w:r>
        <w:rPr>
          <w:b/>
          <w:bCs/>
          <w:color w:val="auto"/>
          <w:lang w:val="en-IN"/>
        </w:rPr>
        <w:t>:</w:t>
      </w:r>
      <w:r w:rsidR="001909A7">
        <w:rPr>
          <w:b/>
          <w:bCs/>
          <w:color w:val="auto"/>
          <w:lang w:val="en-IN"/>
        </w:rPr>
        <w:t xml:space="preserve"> </w:t>
      </w:r>
      <w:r w:rsidR="00192F0D">
        <w:rPr>
          <w:b/>
          <w:bCs/>
          <w:color w:val="auto"/>
          <w:lang w:val="en-IN"/>
        </w:rPr>
        <w:t>2</w:t>
      </w:r>
      <w:r w:rsidR="00FE4977">
        <w:rPr>
          <w:b/>
          <w:bCs/>
          <w:color w:val="auto"/>
          <w:lang w:val="en-IN"/>
        </w:rPr>
        <w:t>3</w:t>
      </w:r>
      <w:r w:rsidR="00625FD2">
        <w:rPr>
          <w:b/>
          <w:bCs/>
          <w:color w:val="auto"/>
          <w:lang w:val="en-IN"/>
        </w:rPr>
        <w:t xml:space="preserve"> </w:t>
      </w:r>
      <w:r w:rsidR="001058E0">
        <w:rPr>
          <w:b/>
          <w:bCs/>
          <w:color w:val="auto"/>
          <w:lang w:val="en-IN"/>
        </w:rPr>
        <w:t>July</w:t>
      </w:r>
      <w:r>
        <w:rPr>
          <w:b/>
          <w:bCs/>
          <w:color w:val="auto"/>
          <w:lang w:val="en-IN"/>
        </w:rPr>
        <w:t xml:space="preserve"> </w:t>
      </w:r>
      <w:r w:rsidR="00FE4977">
        <w:rPr>
          <w:b/>
          <w:bCs/>
          <w:color w:val="auto"/>
          <w:lang w:val="en-IN"/>
        </w:rPr>
        <w:t>201</w:t>
      </w:r>
      <w:r w:rsidR="00A9252B">
        <w:rPr>
          <w:b/>
          <w:bCs/>
          <w:color w:val="auto"/>
          <w:lang w:val="en-IN"/>
        </w:rPr>
        <w:t>9</w:t>
      </w:r>
      <w:r w:rsidR="00B6598F">
        <w:rPr>
          <w:b/>
          <w:bCs/>
          <w:color w:val="auto"/>
          <w:lang w:val="en-IN"/>
        </w:rPr>
        <w:t xml:space="preserve"> – Introduction to the course</w:t>
      </w:r>
    </w:p>
    <w:p w:rsidR="00B6598F" w:rsidRDefault="00B6598F" w:rsidP="00B6598F">
      <w:pPr>
        <w:pStyle w:val="Default"/>
        <w:numPr>
          <w:ilvl w:val="0"/>
          <w:numId w:val="9"/>
        </w:numPr>
        <w:spacing w:before="120"/>
        <w:rPr>
          <w:bCs/>
          <w:color w:val="auto"/>
          <w:lang w:val="en-IN"/>
        </w:rPr>
      </w:pPr>
      <w:r>
        <w:rPr>
          <w:bCs/>
          <w:color w:val="auto"/>
          <w:lang w:val="en-IN"/>
        </w:rPr>
        <w:t>Screening of documentary</w:t>
      </w:r>
    </w:p>
    <w:p w:rsidR="00C06C3D" w:rsidRDefault="00C06C3D" w:rsidP="00B6598F">
      <w:pPr>
        <w:pStyle w:val="Default"/>
        <w:numPr>
          <w:ilvl w:val="0"/>
          <w:numId w:val="9"/>
        </w:numPr>
        <w:spacing w:before="120"/>
        <w:rPr>
          <w:bCs/>
          <w:color w:val="auto"/>
          <w:lang w:val="en-IN"/>
        </w:rPr>
      </w:pPr>
      <w:r>
        <w:rPr>
          <w:bCs/>
          <w:color w:val="auto"/>
          <w:lang w:val="en-IN"/>
        </w:rPr>
        <w:t>Brainstorming and buzz group on the concept of social case work</w:t>
      </w:r>
    </w:p>
    <w:p w:rsidR="00B6598F" w:rsidRDefault="00B6598F" w:rsidP="00B6598F">
      <w:pPr>
        <w:pStyle w:val="Default"/>
        <w:numPr>
          <w:ilvl w:val="0"/>
          <w:numId w:val="9"/>
        </w:numPr>
        <w:spacing w:before="120"/>
        <w:rPr>
          <w:bCs/>
          <w:color w:val="auto"/>
          <w:lang w:val="en-IN"/>
        </w:rPr>
      </w:pPr>
      <w:r>
        <w:rPr>
          <w:bCs/>
          <w:color w:val="auto"/>
          <w:lang w:val="en-IN"/>
        </w:rPr>
        <w:t>Expla</w:t>
      </w:r>
      <w:r w:rsidR="00721E6F">
        <w:rPr>
          <w:bCs/>
          <w:color w:val="auto"/>
          <w:lang w:val="en-IN"/>
        </w:rPr>
        <w:t>in the learners’ objectives</w:t>
      </w:r>
    </w:p>
    <w:p w:rsidR="00721E6F" w:rsidRDefault="00721E6F" w:rsidP="00B6598F">
      <w:pPr>
        <w:pStyle w:val="Default"/>
        <w:numPr>
          <w:ilvl w:val="0"/>
          <w:numId w:val="9"/>
        </w:numPr>
        <w:spacing w:before="120"/>
        <w:rPr>
          <w:bCs/>
          <w:color w:val="auto"/>
          <w:lang w:val="en-IN"/>
        </w:rPr>
      </w:pPr>
      <w:r>
        <w:rPr>
          <w:bCs/>
          <w:color w:val="auto"/>
          <w:lang w:val="en-IN"/>
        </w:rPr>
        <w:t>Explain the course structure and teaching plan</w:t>
      </w:r>
    </w:p>
    <w:p w:rsidR="00733159" w:rsidRDefault="00733159" w:rsidP="00B6598F">
      <w:pPr>
        <w:pStyle w:val="Default"/>
        <w:numPr>
          <w:ilvl w:val="0"/>
          <w:numId w:val="9"/>
        </w:numPr>
        <w:spacing w:before="120"/>
        <w:rPr>
          <w:bCs/>
          <w:color w:val="auto"/>
          <w:lang w:val="en-IN"/>
        </w:rPr>
      </w:pPr>
      <w:r>
        <w:rPr>
          <w:bCs/>
          <w:color w:val="auto"/>
          <w:lang w:val="en-IN"/>
        </w:rPr>
        <w:t>Introduce the reading materials on Social Case Work</w:t>
      </w:r>
    </w:p>
    <w:p w:rsidR="00721E6F" w:rsidRDefault="00721E6F" w:rsidP="00B6598F">
      <w:pPr>
        <w:pStyle w:val="Default"/>
        <w:numPr>
          <w:ilvl w:val="0"/>
          <w:numId w:val="9"/>
        </w:numPr>
        <w:spacing w:before="120"/>
        <w:rPr>
          <w:bCs/>
          <w:color w:val="auto"/>
          <w:lang w:val="en-IN"/>
        </w:rPr>
      </w:pPr>
      <w:r>
        <w:rPr>
          <w:bCs/>
          <w:color w:val="auto"/>
          <w:lang w:val="en-IN"/>
        </w:rPr>
        <w:t>Explain the internal and external evaluation</w:t>
      </w:r>
    </w:p>
    <w:p w:rsidR="00721E6F" w:rsidRDefault="00721E6F" w:rsidP="00B6598F">
      <w:pPr>
        <w:pStyle w:val="Default"/>
        <w:numPr>
          <w:ilvl w:val="0"/>
          <w:numId w:val="9"/>
        </w:numPr>
        <w:spacing w:before="120"/>
        <w:rPr>
          <w:bCs/>
          <w:color w:val="auto"/>
          <w:lang w:val="en-IN"/>
        </w:rPr>
      </w:pPr>
      <w:r>
        <w:rPr>
          <w:bCs/>
          <w:color w:val="auto"/>
          <w:lang w:val="en-IN"/>
        </w:rPr>
        <w:t xml:space="preserve">Explain the </w:t>
      </w:r>
      <w:r w:rsidR="00C06C3D">
        <w:rPr>
          <w:bCs/>
          <w:color w:val="auto"/>
          <w:lang w:val="en-IN"/>
        </w:rPr>
        <w:t>assignment plan</w:t>
      </w:r>
    </w:p>
    <w:p w:rsidR="00C06C3D" w:rsidRPr="00B6598F" w:rsidRDefault="00C06C3D" w:rsidP="00B6598F">
      <w:pPr>
        <w:pStyle w:val="Default"/>
        <w:numPr>
          <w:ilvl w:val="0"/>
          <w:numId w:val="9"/>
        </w:numPr>
        <w:spacing w:before="120"/>
        <w:rPr>
          <w:bCs/>
          <w:color w:val="auto"/>
          <w:lang w:val="en-IN"/>
        </w:rPr>
      </w:pPr>
      <w:r>
        <w:rPr>
          <w:bCs/>
          <w:color w:val="auto"/>
          <w:lang w:val="en-IN"/>
        </w:rPr>
        <w:t>Discuss the scope of social case work practice in some social work agencies visited during the orientation programme</w:t>
      </w:r>
    </w:p>
    <w:p w:rsidR="004673C6" w:rsidRPr="004673C6" w:rsidRDefault="00B6598F" w:rsidP="004673C6">
      <w:pPr>
        <w:pStyle w:val="Default"/>
        <w:spacing w:before="120"/>
        <w:rPr>
          <w:b/>
          <w:bCs/>
          <w:color w:val="auto"/>
          <w:lang w:val="en-IN"/>
        </w:rPr>
      </w:pPr>
      <w:r w:rsidRPr="004673C6">
        <w:rPr>
          <w:b/>
          <w:bCs/>
          <w:color w:val="auto"/>
          <w:lang w:val="en-IN"/>
        </w:rPr>
        <w:t xml:space="preserve">Week </w:t>
      </w:r>
      <w:r w:rsidR="00C06C3D">
        <w:rPr>
          <w:b/>
          <w:bCs/>
          <w:color w:val="auto"/>
          <w:lang w:val="en-IN"/>
        </w:rPr>
        <w:t>Two</w:t>
      </w:r>
      <w:r w:rsidRPr="004673C6">
        <w:rPr>
          <w:b/>
          <w:bCs/>
          <w:color w:val="auto"/>
          <w:lang w:val="en-IN"/>
        </w:rPr>
        <w:t>:</w:t>
      </w:r>
      <w:r w:rsidR="001909A7">
        <w:rPr>
          <w:b/>
          <w:bCs/>
          <w:color w:val="auto"/>
          <w:lang w:val="en-IN"/>
        </w:rPr>
        <w:t xml:space="preserve"> </w:t>
      </w:r>
      <w:r w:rsidR="00A9252B">
        <w:rPr>
          <w:b/>
          <w:bCs/>
          <w:color w:val="auto"/>
          <w:lang w:val="en-IN"/>
        </w:rPr>
        <w:t>29</w:t>
      </w:r>
      <w:r w:rsidR="00625FD2">
        <w:rPr>
          <w:b/>
          <w:bCs/>
          <w:color w:val="auto"/>
          <w:lang w:val="en-IN"/>
        </w:rPr>
        <w:t xml:space="preserve"> </w:t>
      </w:r>
      <w:r w:rsidR="00192F0D">
        <w:rPr>
          <w:b/>
          <w:bCs/>
          <w:color w:val="auto"/>
          <w:lang w:val="en-IN"/>
        </w:rPr>
        <w:t>July</w:t>
      </w:r>
      <w:r w:rsidR="00733159">
        <w:rPr>
          <w:b/>
          <w:bCs/>
          <w:color w:val="auto"/>
          <w:lang w:val="en-IN"/>
        </w:rPr>
        <w:t xml:space="preserve"> </w:t>
      </w:r>
      <w:r w:rsidR="00A9252B">
        <w:rPr>
          <w:b/>
          <w:bCs/>
          <w:color w:val="auto"/>
          <w:lang w:val="en-IN"/>
        </w:rPr>
        <w:t>2019</w:t>
      </w:r>
      <w:r w:rsidR="00FE4977">
        <w:rPr>
          <w:b/>
          <w:bCs/>
          <w:color w:val="auto"/>
          <w:lang w:val="en-IN"/>
        </w:rPr>
        <w:t xml:space="preserve"> </w:t>
      </w:r>
      <w:r w:rsidR="004673C6" w:rsidRPr="004673C6">
        <w:rPr>
          <w:b/>
          <w:bCs/>
          <w:color w:val="auto"/>
          <w:lang w:val="en-IN"/>
        </w:rPr>
        <w:t>-</w:t>
      </w:r>
      <w:r w:rsidR="00733159">
        <w:rPr>
          <w:b/>
          <w:bCs/>
          <w:color w:val="auto"/>
          <w:lang w:val="en-IN"/>
        </w:rPr>
        <w:t xml:space="preserve"> </w:t>
      </w:r>
      <w:r w:rsidR="004673C6" w:rsidRPr="004673C6">
        <w:rPr>
          <w:b/>
          <w:bCs/>
          <w:color w:val="auto"/>
          <w:lang w:val="en-IN"/>
        </w:rPr>
        <w:t>Social Casework as a Method of Social Work</w:t>
      </w:r>
    </w:p>
    <w:p w:rsidR="00733159" w:rsidRPr="00733159" w:rsidRDefault="00733159" w:rsidP="00733159">
      <w:pPr>
        <w:pStyle w:val="Default"/>
        <w:numPr>
          <w:ilvl w:val="0"/>
          <w:numId w:val="14"/>
        </w:numPr>
        <w:tabs>
          <w:tab w:val="left" w:pos="720"/>
        </w:tabs>
        <w:spacing w:before="120"/>
        <w:rPr>
          <w:bCs/>
          <w:color w:val="auto"/>
          <w:lang w:val="en-IN"/>
        </w:rPr>
      </w:pPr>
      <w:r w:rsidRPr="00733159">
        <w:rPr>
          <w:bCs/>
          <w:color w:val="auto"/>
          <w:lang w:val="en-IN"/>
        </w:rPr>
        <w:t xml:space="preserve">Introduction to Social Work Methods </w:t>
      </w:r>
    </w:p>
    <w:p w:rsidR="00733159" w:rsidRPr="00733159" w:rsidRDefault="00733159" w:rsidP="00733159">
      <w:pPr>
        <w:pStyle w:val="Default"/>
        <w:numPr>
          <w:ilvl w:val="0"/>
          <w:numId w:val="14"/>
        </w:numPr>
        <w:tabs>
          <w:tab w:val="left" w:pos="720"/>
        </w:tabs>
        <w:spacing w:before="120"/>
        <w:rPr>
          <w:bCs/>
          <w:color w:val="auto"/>
          <w:lang w:val="en-IN"/>
        </w:rPr>
      </w:pPr>
      <w:r w:rsidRPr="00733159">
        <w:rPr>
          <w:bCs/>
          <w:color w:val="auto"/>
          <w:lang w:val="en-IN"/>
        </w:rPr>
        <w:t>History and Development of Social Case Work in UK, USA and India</w:t>
      </w:r>
    </w:p>
    <w:p w:rsidR="00887BE8" w:rsidRPr="00887BE8" w:rsidRDefault="00887BE8" w:rsidP="00F66FA5">
      <w:pPr>
        <w:pStyle w:val="Default"/>
        <w:spacing w:before="120" w:after="240"/>
        <w:rPr>
          <w:b/>
          <w:bCs/>
          <w:i/>
          <w:color w:val="auto"/>
          <w:lang w:val="en-IN"/>
        </w:rPr>
      </w:pPr>
      <w:r w:rsidRPr="00887BE8">
        <w:rPr>
          <w:b/>
          <w:bCs/>
          <w:i/>
          <w:color w:val="auto"/>
          <w:lang w:val="en-IN"/>
        </w:rPr>
        <w:t xml:space="preserve">Reading </w:t>
      </w:r>
      <w:r w:rsidR="0027631E">
        <w:rPr>
          <w:b/>
          <w:bCs/>
          <w:i/>
          <w:color w:val="auto"/>
          <w:lang w:val="en-IN"/>
        </w:rPr>
        <w:t>required</w:t>
      </w:r>
      <w:r w:rsidR="00796ED8">
        <w:rPr>
          <w:b/>
          <w:bCs/>
          <w:i/>
          <w:color w:val="auto"/>
          <w:lang w:val="en-IN"/>
        </w:rPr>
        <w:t>:</w:t>
      </w:r>
    </w:p>
    <w:p w:rsidR="0027631E" w:rsidRDefault="0027631E" w:rsidP="0027631E">
      <w:pPr>
        <w:pStyle w:val="Default"/>
        <w:numPr>
          <w:ilvl w:val="0"/>
          <w:numId w:val="11"/>
        </w:numPr>
        <w:spacing w:before="120"/>
        <w:ind w:left="720"/>
        <w:rPr>
          <w:bCs/>
          <w:color w:val="auto"/>
          <w:lang w:val="en-IN"/>
        </w:rPr>
      </w:pPr>
      <w:r w:rsidRPr="00596D2B">
        <w:rPr>
          <w:bCs/>
          <w:color w:val="auto"/>
          <w:lang w:val="en-IN"/>
        </w:rPr>
        <w:t>Perlman, Helen Harris (1957) Social Case Work – A Problem Solving Process, London: University of Chicago Press</w:t>
      </w:r>
      <w:r>
        <w:rPr>
          <w:bCs/>
          <w:color w:val="auto"/>
          <w:lang w:val="en-IN"/>
        </w:rPr>
        <w:t xml:space="preserve">, </w:t>
      </w:r>
      <w:r>
        <w:rPr>
          <w:bCs/>
          <w:i/>
          <w:color w:val="auto"/>
          <w:lang w:val="en-IN"/>
        </w:rPr>
        <w:t>pp.3-64</w:t>
      </w:r>
    </w:p>
    <w:p w:rsidR="00733159" w:rsidRPr="00F24B4F" w:rsidRDefault="00733159" w:rsidP="00733159">
      <w:pPr>
        <w:pStyle w:val="Default"/>
        <w:numPr>
          <w:ilvl w:val="0"/>
          <w:numId w:val="11"/>
        </w:numPr>
        <w:spacing w:before="120"/>
        <w:ind w:left="720"/>
        <w:rPr>
          <w:bCs/>
          <w:color w:val="auto"/>
          <w:lang w:val="en-IN"/>
        </w:rPr>
      </w:pPr>
      <w:r w:rsidRPr="0027631E">
        <w:rPr>
          <w:bCs/>
          <w:color w:val="auto"/>
          <w:lang w:val="en-IN"/>
        </w:rPr>
        <w:t xml:space="preserve">Grace Mathew (1992) An Introduction to Social Case Work, Bombay: Tata Institute of Social Sciences, </w:t>
      </w:r>
      <w:r w:rsidRPr="0027631E">
        <w:rPr>
          <w:bCs/>
          <w:i/>
          <w:color w:val="auto"/>
          <w:lang w:val="en-IN"/>
        </w:rPr>
        <w:t>pp.</w:t>
      </w:r>
      <w:r w:rsidRPr="00F24B4F">
        <w:rPr>
          <w:bCs/>
          <w:i/>
          <w:color w:val="auto"/>
          <w:lang w:val="en-IN"/>
        </w:rPr>
        <w:t>1-</w:t>
      </w:r>
      <w:r>
        <w:rPr>
          <w:bCs/>
          <w:i/>
          <w:color w:val="auto"/>
          <w:lang w:val="en-IN"/>
        </w:rPr>
        <w:t>8</w:t>
      </w:r>
    </w:p>
    <w:p w:rsidR="00733159" w:rsidRPr="00F24B4F" w:rsidRDefault="00733159" w:rsidP="00733159">
      <w:pPr>
        <w:pStyle w:val="Default"/>
        <w:numPr>
          <w:ilvl w:val="0"/>
          <w:numId w:val="11"/>
        </w:numPr>
        <w:spacing w:before="120"/>
        <w:ind w:left="720"/>
        <w:rPr>
          <w:bCs/>
        </w:rPr>
      </w:pPr>
      <w:r w:rsidRPr="000A3370">
        <w:rPr>
          <w:bCs/>
        </w:rPr>
        <w:t xml:space="preserve">Upadhyay, R. K. (2003) </w:t>
      </w:r>
      <w:r w:rsidRPr="000A3370">
        <w:rPr>
          <w:bCs/>
          <w:i/>
        </w:rPr>
        <w:t>Social Case Work</w:t>
      </w:r>
      <w:r w:rsidRPr="000A3370">
        <w:rPr>
          <w:bCs/>
        </w:rPr>
        <w:t>, Jaipur &amp; New Delhi: Rawat Publications</w:t>
      </w:r>
      <w:r>
        <w:rPr>
          <w:bCs/>
          <w:color w:val="auto"/>
          <w:lang w:val="en-IN"/>
        </w:rPr>
        <w:t xml:space="preserve">, </w:t>
      </w:r>
      <w:r w:rsidRPr="00596D2B">
        <w:rPr>
          <w:bCs/>
          <w:i/>
          <w:color w:val="auto"/>
          <w:lang w:val="en-IN"/>
        </w:rPr>
        <w:t>pp</w:t>
      </w:r>
      <w:r>
        <w:rPr>
          <w:bCs/>
          <w:i/>
          <w:color w:val="auto"/>
          <w:lang w:val="en-IN"/>
        </w:rPr>
        <w:t>.14-21</w:t>
      </w:r>
    </w:p>
    <w:p w:rsidR="00B6598F" w:rsidRPr="00B6598F" w:rsidRDefault="00B6598F" w:rsidP="00C06C3D">
      <w:pPr>
        <w:pStyle w:val="Default"/>
        <w:spacing w:before="120"/>
        <w:ind w:right="-288"/>
        <w:rPr>
          <w:bCs/>
          <w:color w:val="auto"/>
          <w:lang w:val="en-IN"/>
        </w:rPr>
      </w:pPr>
      <w:r w:rsidRPr="004673C6">
        <w:rPr>
          <w:b/>
          <w:bCs/>
          <w:color w:val="auto"/>
          <w:lang w:val="en-IN"/>
        </w:rPr>
        <w:t xml:space="preserve">Week </w:t>
      </w:r>
      <w:r w:rsidR="00C06C3D">
        <w:rPr>
          <w:b/>
          <w:bCs/>
          <w:color w:val="auto"/>
          <w:lang w:val="en-IN"/>
        </w:rPr>
        <w:t>Three</w:t>
      </w:r>
      <w:r w:rsidRPr="004673C6">
        <w:rPr>
          <w:b/>
          <w:bCs/>
          <w:color w:val="auto"/>
          <w:lang w:val="en-IN"/>
        </w:rPr>
        <w:t>:</w:t>
      </w:r>
      <w:r w:rsidR="00192F0D">
        <w:rPr>
          <w:b/>
          <w:bCs/>
          <w:color w:val="auto"/>
          <w:lang w:val="en-IN"/>
        </w:rPr>
        <w:t xml:space="preserve"> </w:t>
      </w:r>
      <w:r w:rsidR="00A9252B">
        <w:rPr>
          <w:b/>
          <w:bCs/>
          <w:color w:val="auto"/>
          <w:lang w:val="en-IN"/>
        </w:rPr>
        <w:t>12</w:t>
      </w:r>
      <w:r w:rsidRPr="004673C6">
        <w:rPr>
          <w:b/>
          <w:bCs/>
          <w:color w:val="auto"/>
          <w:lang w:val="en-IN"/>
        </w:rPr>
        <w:t>Aug</w:t>
      </w:r>
      <w:r>
        <w:rPr>
          <w:b/>
          <w:bCs/>
          <w:color w:val="auto"/>
          <w:lang w:val="en-IN"/>
        </w:rPr>
        <w:t xml:space="preserve">. </w:t>
      </w:r>
      <w:r w:rsidR="00A9252B">
        <w:rPr>
          <w:b/>
          <w:bCs/>
          <w:color w:val="auto"/>
          <w:lang w:val="en-IN"/>
        </w:rPr>
        <w:t xml:space="preserve">2019 </w:t>
      </w:r>
      <w:r w:rsidR="00FE4977">
        <w:rPr>
          <w:b/>
          <w:bCs/>
          <w:color w:val="auto"/>
          <w:lang w:val="en-IN"/>
        </w:rPr>
        <w:t xml:space="preserve"> </w:t>
      </w:r>
      <w:r w:rsidRPr="004673C6">
        <w:rPr>
          <w:b/>
          <w:bCs/>
          <w:color w:val="auto"/>
          <w:lang w:val="en-IN"/>
        </w:rPr>
        <w:t>-</w:t>
      </w:r>
      <w:r w:rsidR="00733159" w:rsidRPr="00733159">
        <w:rPr>
          <w:b/>
          <w:bCs/>
          <w:color w:val="auto"/>
          <w:lang w:val="en-IN"/>
        </w:rPr>
        <w:t xml:space="preserve"> </w:t>
      </w:r>
      <w:r w:rsidR="00733159" w:rsidRPr="004673C6">
        <w:rPr>
          <w:b/>
          <w:bCs/>
          <w:color w:val="auto"/>
          <w:lang w:val="en-IN"/>
        </w:rPr>
        <w:t>Social Casework as a Method of Social Work</w:t>
      </w:r>
      <w:r w:rsidRPr="00B6598F">
        <w:rPr>
          <w:bCs/>
          <w:color w:val="auto"/>
          <w:lang w:val="en-IN"/>
        </w:rPr>
        <w:t>:</w:t>
      </w:r>
    </w:p>
    <w:p w:rsidR="00733159" w:rsidRPr="00733159" w:rsidRDefault="00733159" w:rsidP="00733159">
      <w:pPr>
        <w:pStyle w:val="Default"/>
        <w:numPr>
          <w:ilvl w:val="0"/>
          <w:numId w:val="8"/>
        </w:numPr>
        <w:tabs>
          <w:tab w:val="left" w:pos="720"/>
        </w:tabs>
        <w:spacing w:before="120"/>
        <w:rPr>
          <w:bCs/>
          <w:color w:val="auto"/>
          <w:lang w:val="en-IN"/>
        </w:rPr>
      </w:pPr>
      <w:r w:rsidRPr="00733159">
        <w:rPr>
          <w:bCs/>
          <w:color w:val="auto"/>
          <w:lang w:val="en-IN"/>
        </w:rPr>
        <w:t>Philosophical assumptions and values of case work as a method</w:t>
      </w:r>
    </w:p>
    <w:p w:rsidR="00733159" w:rsidRPr="00733159" w:rsidRDefault="00733159" w:rsidP="00733159">
      <w:pPr>
        <w:pStyle w:val="Default"/>
        <w:numPr>
          <w:ilvl w:val="0"/>
          <w:numId w:val="8"/>
        </w:numPr>
        <w:tabs>
          <w:tab w:val="left" w:pos="720"/>
        </w:tabs>
        <w:spacing w:before="120"/>
        <w:rPr>
          <w:bCs/>
          <w:color w:val="auto"/>
          <w:lang w:val="en-IN"/>
        </w:rPr>
      </w:pPr>
      <w:r w:rsidRPr="00733159">
        <w:rPr>
          <w:bCs/>
          <w:color w:val="auto"/>
          <w:lang w:val="en-IN"/>
        </w:rPr>
        <w:t>Concept, Definitions, and knowledge base for Social Case Work</w:t>
      </w:r>
    </w:p>
    <w:p w:rsidR="00AE589B" w:rsidRPr="00887BE8" w:rsidRDefault="00AE589B" w:rsidP="00F66FA5">
      <w:pPr>
        <w:pStyle w:val="Default"/>
        <w:spacing w:before="120" w:after="240"/>
        <w:rPr>
          <w:b/>
          <w:bCs/>
          <w:i/>
          <w:color w:val="auto"/>
          <w:lang w:val="en-IN"/>
        </w:rPr>
      </w:pPr>
      <w:r w:rsidRPr="00887BE8">
        <w:rPr>
          <w:b/>
          <w:bCs/>
          <w:i/>
          <w:color w:val="auto"/>
          <w:lang w:val="en-IN"/>
        </w:rPr>
        <w:lastRenderedPageBreak/>
        <w:t xml:space="preserve">Reading </w:t>
      </w:r>
      <w:r w:rsidR="00844AC6">
        <w:rPr>
          <w:b/>
          <w:bCs/>
          <w:i/>
          <w:color w:val="auto"/>
          <w:lang w:val="en-IN"/>
        </w:rPr>
        <w:t>required</w:t>
      </w:r>
      <w:r w:rsidRPr="00887BE8">
        <w:rPr>
          <w:b/>
          <w:bCs/>
          <w:i/>
          <w:color w:val="auto"/>
          <w:lang w:val="en-IN"/>
        </w:rPr>
        <w:t>:</w:t>
      </w:r>
    </w:p>
    <w:p w:rsidR="00733159" w:rsidRDefault="00733159" w:rsidP="00733159">
      <w:pPr>
        <w:pStyle w:val="Default"/>
        <w:numPr>
          <w:ilvl w:val="0"/>
          <w:numId w:val="11"/>
        </w:numPr>
        <w:spacing w:before="120"/>
        <w:ind w:left="720"/>
        <w:rPr>
          <w:bCs/>
          <w:color w:val="auto"/>
          <w:lang w:val="en-IN"/>
        </w:rPr>
      </w:pPr>
      <w:r w:rsidRPr="00596D2B">
        <w:rPr>
          <w:bCs/>
          <w:color w:val="auto"/>
          <w:lang w:val="en-IN"/>
        </w:rPr>
        <w:t xml:space="preserve">Perlman, </w:t>
      </w:r>
      <w:r>
        <w:rPr>
          <w:bCs/>
          <w:i/>
          <w:color w:val="auto"/>
          <w:lang w:val="en-IN"/>
        </w:rPr>
        <w:t>pp.3-64</w:t>
      </w:r>
    </w:p>
    <w:p w:rsidR="00733159" w:rsidRPr="00F24B4F" w:rsidRDefault="00733159" w:rsidP="00733159">
      <w:pPr>
        <w:pStyle w:val="Default"/>
        <w:numPr>
          <w:ilvl w:val="0"/>
          <w:numId w:val="11"/>
        </w:numPr>
        <w:spacing w:before="120"/>
        <w:ind w:left="720"/>
        <w:rPr>
          <w:bCs/>
          <w:color w:val="auto"/>
          <w:lang w:val="en-IN"/>
        </w:rPr>
      </w:pPr>
      <w:r w:rsidRPr="0027631E">
        <w:rPr>
          <w:bCs/>
          <w:color w:val="auto"/>
          <w:lang w:val="en-IN"/>
        </w:rPr>
        <w:t xml:space="preserve">Grace Mathew, </w:t>
      </w:r>
      <w:r w:rsidRPr="0027631E">
        <w:rPr>
          <w:bCs/>
          <w:i/>
          <w:color w:val="auto"/>
          <w:lang w:val="en-IN"/>
        </w:rPr>
        <w:t>pp.</w:t>
      </w:r>
      <w:r w:rsidRPr="00F24B4F">
        <w:rPr>
          <w:bCs/>
          <w:i/>
          <w:color w:val="auto"/>
          <w:lang w:val="en-IN"/>
        </w:rPr>
        <w:t>1-</w:t>
      </w:r>
      <w:r>
        <w:rPr>
          <w:bCs/>
          <w:i/>
          <w:color w:val="auto"/>
          <w:lang w:val="en-IN"/>
        </w:rPr>
        <w:t>8</w:t>
      </w:r>
    </w:p>
    <w:p w:rsidR="00733159" w:rsidRPr="00F24B4F" w:rsidRDefault="00733159" w:rsidP="00733159">
      <w:pPr>
        <w:pStyle w:val="Default"/>
        <w:numPr>
          <w:ilvl w:val="0"/>
          <w:numId w:val="11"/>
        </w:numPr>
        <w:spacing w:before="120"/>
        <w:ind w:left="720"/>
        <w:rPr>
          <w:bCs/>
        </w:rPr>
      </w:pPr>
      <w:r w:rsidRPr="000A3370">
        <w:rPr>
          <w:bCs/>
        </w:rPr>
        <w:t xml:space="preserve">Upadhyay, </w:t>
      </w:r>
      <w:r w:rsidRPr="00596D2B">
        <w:rPr>
          <w:bCs/>
          <w:i/>
          <w:color w:val="auto"/>
          <w:lang w:val="en-IN"/>
        </w:rPr>
        <w:t>pp</w:t>
      </w:r>
      <w:r>
        <w:rPr>
          <w:bCs/>
          <w:i/>
          <w:color w:val="auto"/>
          <w:lang w:val="en-IN"/>
        </w:rPr>
        <w:t>.14-21</w:t>
      </w:r>
    </w:p>
    <w:p w:rsidR="00906DF7" w:rsidRDefault="00906DF7" w:rsidP="00733159">
      <w:pPr>
        <w:pStyle w:val="Default"/>
        <w:spacing w:before="120"/>
        <w:ind w:right="-288"/>
        <w:rPr>
          <w:b/>
          <w:bCs/>
          <w:color w:val="auto"/>
          <w:lang w:val="en-IN"/>
        </w:rPr>
      </w:pPr>
    </w:p>
    <w:p w:rsidR="00733159" w:rsidRPr="00B6598F" w:rsidRDefault="00733159" w:rsidP="00733159">
      <w:pPr>
        <w:pStyle w:val="Default"/>
        <w:spacing w:before="120"/>
        <w:ind w:right="-288"/>
        <w:rPr>
          <w:bCs/>
          <w:color w:val="auto"/>
          <w:lang w:val="en-IN"/>
        </w:rPr>
      </w:pPr>
      <w:r w:rsidRPr="004673C6">
        <w:rPr>
          <w:b/>
          <w:bCs/>
          <w:color w:val="auto"/>
          <w:lang w:val="en-IN"/>
        </w:rPr>
        <w:t xml:space="preserve">Week </w:t>
      </w:r>
      <w:r>
        <w:rPr>
          <w:b/>
          <w:bCs/>
          <w:color w:val="auto"/>
          <w:lang w:val="en-IN"/>
        </w:rPr>
        <w:t>Four</w:t>
      </w:r>
      <w:r w:rsidRPr="004673C6">
        <w:rPr>
          <w:b/>
          <w:bCs/>
          <w:color w:val="auto"/>
          <w:lang w:val="en-IN"/>
        </w:rPr>
        <w:t>:</w:t>
      </w:r>
      <w:r>
        <w:rPr>
          <w:b/>
          <w:bCs/>
          <w:color w:val="auto"/>
          <w:lang w:val="en-IN"/>
        </w:rPr>
        <w:t xml:space="preserve"> </w:t>
      </w:r>
      <w:r w:rsidR="001058E0">
        <w:rPr>
          <w:b/>
          <w:bCs/>
          <w:color w:val="auto"/>
          <w:lang w:val="en-IN"/>
        </w:rPr>
        <w:t>1</w:t>
      </w:r>
      <w:r w:rsidR="00A9252B">
        <w:rPr>
          <w:b/>
          <w:bCs/>
          <w:color w:val="auto"/>
          <w:lang w:val="en-IN"/>
        </w:rPr>
        <w:t>9</w:t>
      </w:r>
      <w:r w:rsidR="00840A8F">
        <w:rPr>
          <w:b/>
          <w:bCs/>
          <w:color w:val="auto"/>
          <w:lang w:val="en-IN"/>
        </w:rPr>
        <w:t xml:space="preserve"> </w:t>
      </w:r>
      <w:r w:rsidRPr="004673C6">
        <w:rPr>
          <w:b/>
          <w:bCs/>
          <w:color w:val="auto"/>
          <w:lang w:val="en-IN"/>
        </w:rPr>
        <w:t>Aug</w:t>
      </w:r>
      <w:r>
        <w:rPr>
          <w:b/>
          <w:bCs/>
          <w:color w:val="auto"/>
          <w:lang w:val="en-IN"/>
        </w:rPr>
        <w:t xml:space="preserve">. </w:t>
      </w:r>
      <w:r w:rsidR="00A9252B">
        <w:rPr>
          <w:b/>
          <w:bCs/>
          <w:color w:val="auto"/>
          <w:lang w:val="en-IN"/>
        </w:rPr>
        <w:t xml:space="preserve">2019 </w:t>
      </w:r>
      <w:r w:rsidR="00FE4977">
        <w:rPr>
          <w:b/>
          <w:bCs/>
          <w:color w:val="auto"/>
          <w:lang w:val="en-IN"/>
        </w:rPr>
        <w:t xml:space="preserve"> </w:t>
      </w:r>
      <w:r w:rsidRPr="004673C6">
        <w:rPr>
          <w:b/>
          <w:bCs/>
          <w:color w:val="auto"/>
          <w:lang w:val="en-IN"/>
        </w:rPr>
        <w:t>-</w:t>
      </w:r>
      <w:r w:rsidRPr="00733159">
        <w:rPr>
          <w:b/>
          <w:bCs/>
          <w:color w:val="auto"/>
          <w:lang w:val="en-IN"/>
        </w:rPr>
        <w:t xml:space="preserve"> </w:t>
      </w:r>
      <w:r w:rsidRPr="004673C6">
        <w:rPr>
          <w:b/>
          <w:bCs/>
          <w:color w:val="auto"/>
          <w:lang w:val="en-IN"/>
        </w:rPr>
        <w:t>Social Casework as a Method of Social Work</w:t>
      </w:r>
      <w:r w:rsidRPr="00B6598F">
        <w:rPr>
          <w:bCs/>
          <w:color w:val="auto"/>
          <w:lang w:val="en-IN"/>
        </w:rPr>
        <w:t>:</w:t>
      </w:r>
    </w:p>
    <w:p w:rsidR="00733159" w:rsidRPr="00733159" w:rsidRDefault="00733159" w:rsidP="00733159">
      <w:pPr>
        <w:pStyle w:val="Default"/>
        <w:numPr>
          <w:ilvl w:val="0"/>
          <w:numId w:val="8"/>
        </w:numPr>
        <w:tabs>
          <w:tab w:val="left" w:pos="720"/>
        </w:tabs>
        <w:spacing w:before="120"/>
        <w:rPr>
          <w:bCs/>
          <w:color w:val="auto"/>
          <w:lang w:val="en-IN"/>
        </w:rPr>
      </w:pPr>
      <w:r w:rsidRPr="00733159">
        <w:rPr>
          <w:bCs/>
          <w:color w:val="auto"/>
          <w:lang w:val="en-IN"/>
        </w:rPr>
        <w:t>Components of Case Work – Person, Problem, Place and Process</w:t>
      </w:r>
    </w:p>
    <w:p w:rsidR="00733159" w:rsidRPr="00887BE8" w:rsidRDefault="00733159" w:rsidP="0073315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733159" w:rsidRDefault="00733159" w:rsidP="00733159">
      <w:pPr>
        <w:pStyle w:val="Default"/>
        <w:numPr>
          <w:ilvl w:val="0"/>
          <w:numId w:val="11"/>
        </w:numPr>
        <w:spacing w:before="120"/>
        <w:ind w:left="720"/>
        <w:rPr>
          <w:bCs/>
          <w:color w:val="auto"/>
          <w:lang w:val="en-IN"/>
        </w:rPr>
      </w:pPr>
      <w:r w:rsidRPr="00596D2B">
        <w:rPr>
          <w:bCs/>
          <w:color w:val="auto"/>
          <w:lang w:val="en-IN"/>
        </w:rPr>
        <w:t xml:space="preserve">Perlman, </w:t>
      </w:r>
      <w:r>
        <w:rPr>
          <w:bCs/>
          <w:i/>
          <w:color w:val="auto"/>
          <w:lang w:val="en-IN"/>
        </w:rPr>
        <w:t>pp.3-64</w:t>
      </w:r>
    </w:p>
    <w:p w:rsidR="00C06C3D" w:rsidRPr="00C06C3D" w:rsidRDefault="004673C6" w:rsidP="00AE589B">
      <w:pPr>
        <w:pStyle w:val="Default"/>
        <w:spacing w:before="120"/>
        <w:rPr>
          <w:b/>
          <w:bCs/>
          <w:color w:val="auto"/>
          <w:lang w:val="en-IN"/>
        </w:rPr>
      </w:pPr>
      <w:r w:rsidRPr="004673C6">
        <w:rPr>
          <w:b/>
          <w:bCs/>
          <w:color w:val="auto"/>
          <w:lang w:val="en-IN"/>
        </w:rPr>
        <w:t xml:space="preserve">Week </w:t>
      </w:r>
      <w:r w:rsidR="00A44DD9">
        <w:rPr>
          <w:b/>
          <w:bCs/>
          <w:color w:val="auto"/>
          <w:lang w:val="en-IN"/>
        </w:rPr>
        <w:t>Five</w:t>
      </w:r>
      <w:r w:rsidRPr="004673C6">
        <w:rPr>
          <w:b/>
          <w:bCs/>
          <w:color w:val="auto"/>
          <w:lang w:val="en-IN"/>
        </w:rPr>
        <w:t>:</w:t>
      </w:r>
      <w:r w:rsidR="001E67F3">
        <w:rPr>
          <w:b/>
          <w:bCs/>
          <w:color w:val="auto"/>
          <w:lang w:val="en-IN"/>
        </w:rPr>
        <w:t xml:space="preserve"> </w:t>
      </w:r>
      <w:r w:rsidR="001058E0">
        <w:rPr>
          <w:b/>
          <w:bCs/>
          <w:color w:val="auto"/>
          <w:lang w:val="en-IN"/>
        </w:rPr>
        <w:t>2</w:t>
      </w:r>
      <w:r w:rsidR="00A9252B">
        <w:rPr>
          <w:b/>
          <w:bCs/>
          <w:color w:val="auto"/>
          <w:lang w:val="en-IN"/>
        </w:rPr>
        <w:t>6</w:t>
      </w:r>
      <w:r w:rsidR="00840A8F">
        <w:rPr>
          <w:b/>
          <w:bCs/>
          <w:color w:val="auto"/>
          <w:lang w:val="en-IN"/>
        </w:rPr>
        <w:t xml:space="preserve"> </w:t>
      </w:r>
      <w:r w:rsidR="00A44DD9">
        <w:rPr>
          <w:b/>
          <w:bCs/>
          <w:color w:val="auto"/>
          <w:lang w:val="en-IN"/>
        </w:rPr>
        <w:t>Aug</w:t>
      </w:r>
      <w:r>
        <w:rPr>
          <w:b/>
          <w:bCs/>
          <w:color w:val="auto"/>
          <w:lang w:val="en-IN"/>
        </w:rPr>
        <w:t xml:space="preserve">. </w:t>
      </w:r>
      <w:r w:rsidR="00A9252B">
        <w:rPr>
          <w:b/>
          <w:bCs/>
          <w:color w:val="auto"/>
          <w:lang w:val="en-IN"/>
        </w:rPr>
        <w:t xml:space="preserve">2019 </w:t>
      </w:r>
      <w:r w:rsidR="00A44DD9">
        <w:rPr>
          <w:b/>
          <w:bCs/>
          <w:color w:val="auto"/>
          <w:lang w:val="en-IN"/>
        </w:rPr>
        <w:t xml:space="preserve"> </w:t>
      </w:r>
      <w:r w:rsidRPr="004673C6">
        <w:rPr>
          <w:b/>
          <w:bCs/>
          <w:color w:val="auto"/>
          <w:lang w:val="en-IN"/>
        </w:rPr>
        <w:t>-</w:t>
      </w:r>
      <w:r w:rsidR="00A44DD9">
        <w:rPr>
          <w:b/>
          <w:bCs/>
          <w:color w:val="auto"/>
          <w:lang w:val="en-IN"/>
        </w:rPr>
        <w:t xml:space="preserve"> </w:t>
      </w:r>
      <w:r w:rsidR="00C06C3D" w:rsidRPr="00C06C3D">
        <w:rPr>
          <w:b/>
          <w:bCs/>
          <w:color w:val="auto"/>
          <w:lang w:val="en-IN"/>
        </w:rPr>
        <w:t>Principles of Social Casework Practice</w:t>
      </w:r>
    </w:p>
    <w:p w:rsidR="00C06C3D" w:rsidRPr="00C06C3D" w:rsidRDefault="00C06C3D" w:rsidP="00C06C3D">
      <w:pPr>
        <w:pStyle w:val="Default"/>
        <w:spacing w:before="120"/>
        <w:ind w:left="2160"/>
        <w:rPr>
          <w:bCs/>
          <w:color w:val="auto"/>
          <w:lang w:val="en-IN"/>
        </w:rPr>
      </w:pPr>
      <w:r w:rsidRPr="00C06C3D">
        <w:rPr>
          <w:bCs/>
          <w:color w:val="auto"/>
          <w:lang w:val="en-IN"/>
        </w:rPr>
        <w:t>i. Individualization</w:t>
      </w:r>
    </w:p>
    <w:p w:rsidR="00C06C3D" w:rsidRPr="00C06C3D" w:rsidRDefault="00C06C3D" w:rsidP="00C06C3D">
      <w:pPr>
        <w:pStyle w:val="Default"/>
        <w:spacing w:before="120"/>
        <w:ind w:left="2160"/>
        <w:rPr>
          <w:bCs/>
          <w:color w:val="auto"/>
          <w:lang w:val="en-IN"/>
        </w:rPr>
      </w:pPr>
      <w:r w:rsidRPr="00C06C3D">
        <w:rPr>
          <w:bCs/>
          <w:color w:val="auto"/>
          <w:lang w:val="en-IN"/>
        </w:rPr>
        <w:t>ii. Purposeful expression of feelings</w:t>
      </w:r>
    </w:p>
    <w:p w:rsidR="00C06C3D" w:rsidRPr="00C06C3D" w:rsidRDefault="00C06C3D" w:rsidP="00C06C3D">
      <w:pPr>
        <w:pStyle w:val="Default"/>
        <w:spacing w:before="120"/>
        <w:ind w:left="2160"/>
        <w:rPr>
          <w:bCs/>
          <w:color w:val="auto"/>
          <w:lang w:val="en-IN"/>
        </w:rPr>
      </w:pPr>
      <w:r w:rsidRPr="00C06C3D">
        <w:rPr>
          <w:bCs/>
          <w:color w:val="auto"/>
          <w:lang w:val="en-IN"/>
        </w:rPr>
        <w:t>i</w:t>
      </w:r>
      <w:r w:rsidR="00A44DD9">
        <w:rPr>
          <w:bCs/>
          <w:color w:val="auto"/>
          <w:lang w:val="en-IN"/>
        </w:rPr>
        <w:t>ii</w:t>
      </w:r>
      <w:r w:rsidRPr="00C06C3D">
        <w:rPr>
          <w:bCs/>
          <w:color w:val="auto"/>
          <w:lang w:val="en-IN"/>
        </w:rPr>
        <w:t>. Controlled emotional involvement</w:t>
      </w:r>
    </w:p>
    <w:p w:rsidR="00C06C3D" w:rsidRPr="00C06C3D" w:rsidRDefault="00A44DD9" w:rsidP="00C06C3D">
      <w:pPr>
        <w:pStyle w:val="Default"/>
        <w:spacing w:before="120"/>
        <w:ind w:left="2160"/>
        <w:rPr>
          <w:bCs/>
          <w:color w:val="auto"/>
          <w:lang w:val="en-IN"/>
        </w:rPr>
      </w:pPr>
      <w:r>
        <w:rPr>
          <w:bCs/>
          <w:color w:val="auto"/>
          <w:lang w:val="en-IN"/>
        </w:rPr>
        <w:t>i</w:t>
      </w:r>
      <w:r w:rsidR="00C06C3D" w:rsidRPr="00C06C3D">
        <w:rPr>
          <w:bCs/>
          <w:color w:val="auto"/>
          <w:lang w:val="en-IN"/>
        </w:rPr>
        <w:t>v. Acceptance</w:t>
      </w:r>
    </w:p>
    <w:p w:rsidR="00F66FA5" w:rsidRPr="00887BE8" w:rsidRDefault="00F66FA5" w:rsidP="00F66FA5">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F66FA5" w:rsidRPr="00596D2B" w:rsidRDefault="00F66FA5" w:rsidP="00F66FA5">
      <w:pPr>
        <w:pStyle w:val="Default"/>
        <w:numPr>
          <w:ilvl w:val="0"/>
          <w:numId w:val="11"/>
        </w:numPr>
        <w:ind w:left="720"/>
        <w:rPr>
          <w:bCs/>
          <w:color w:val="auto"/>
          <w:lang w:val="en-IN"/>
        </w:rPr>
      </w:pPr>
      <w:r w:rsidRPr="00596D2B">
        <w:rPr>
          <w:bCs/>
          <w:color w:val="auto"/>
          <w:lang w:val="en-IN"/>
        </w:rPr>
        <w:t>Grace Mathew</w:t>
      </w:r>
      <w:r w:rsidR="00164C7B">
        <w:rPr>
          <w:bCs/>
          <w:color w:val="auto"/>
          <w:lang w:val="en-IN"/>
        </w:rPr>
        <w:t>,</w:t>
      </w:r>
      <w:r w:rsidRPr="00596D2B">
        <w:rPr>
          <w:bCs/>
          <w:color w:val="auto"/>
          <w:lang w:val="en-IN"/>
        </w:rPr>
        <w:t xml:space="preserve"> </w:t>
      </w:r>
      <w:r w:rsidRPr="00596D2B">
        <w:rPr>
          <w:bCs/>
          <w:i/>
          <w:color w:val="auto"/>
          <w:lang w:val="en-IN"/>
        </w:rPr>
        <w:t>pp</w:t>
      </w:r>
      <w:r w:rsidR="004758C2">
        <w:rPr>
          <w:bCs/>
          <w:i/>
          <w:color w:val="auto"/>
          <w:lang w:val="en-IN"/>
        </w:rPr>
        <w:t>. 9-14</w:t>
      </w:r>
    </w:p>
    <w:p w:rsidR="00F66FA5" w:rsidRPr="000A3370" w:rsidRDefault="00F66FA5" w:rsidP="00F66FA5">
      <w:pPr>
        <w:pStyle w:val="Default"/>
        <w:numPr>
          <w:ilvl w:val="0"/>
          <w:numId w:val="11"/>
        </w:numPr>
        <w:spacing w:before="120"/>
        <w:ind w:left="720"/>
        <w:rPr>
          <w:bCs/>
        </w:rPr>
      </w:pPr>
      <w:r w:rsidRPr="000A3370">
        <w:rPr>
          <w:bCs/>
        </w:rPr>
        <w:t>Upadhyay RK</w:t>
      </w:r>
      <w:r w:rsidR="00164C7B">
        <w:rPr>
          <w:bCs/>
        </w:rPr>
        <w:t>,</w:t>
      </w:r>
      <w:r w:rsidRPr="000A3370">
        <w:rPr>
          <w:bCs/>
        </w:rPr>
        <w:t xml:space="preserve"> </w:t>
      </w:r>
      <w:r w:rsidRPr="00596D2B">
        <w:rPr>
          <w:bCs/>
          <w:i/>
          <w:color w:val="auto"/>
          <w:lang w:val="en-IN"/>
        </w:rPr>
        <w:t>pp</w:t>
      </w:r>
      <w:r>
        <w:rPr>
          <w:bCs/>
          <w:i/>
          <w:color w:val="auto"/>
          <w:lang w:val="en-IN"/>
        </w:rPr>
        <w:t>.</w:t>
      </w:r>
      <w:r w:rsidR="004758C2">
        <w:rPr>
          <w:bCs/>
          <w:i/>
          <w:color w:val="auto"/>
          <w:lang w:val="en-IN"/>
        </w:rPr>
        <w:t xml:space="preserve"> 25-31</w:t>
      </w:r>
    </w:p>
    <w:p w:rsidR="00A44DD9" w:rsidRPr="00C06C3D" w:rsidRDefault="00A44DD9" w:rsidP="00A44DD9">
      <w:pPr>
        <w:pStyle w:val="Default"/>
        <w:spacing w:before="120"/>
        <w:rPr>
          <w:b/>
          <w:bCs/>
          <w:color w:val="auto"/>
          <w:lang w:val="en-IN"/>
        </w:rPr>
      </w:pPr>
      <w:r w:rsidRPr="004673C6">
        <w:rPr>
          <w:b/>
          <w:bCs/>
          <w:color w:val="auto"/>
          <w:lang w:val="en-IN"/>
        </w:rPr>
        <w:t xml:space="preserve">Week </w:t>
      </w:r>
      <w:r>
        <w:rPr>
          <w:b/>
          <w:bCs/>
          <w:color w:val="auto"/>
          <w:lang w:val="en-IN"/>
        </w:rPr>
        <w:t>Six</w:t>
      </w:r>
      <w:r w:rsidRPr="004673C6">
        <w:rPr>
          <w:b/>
          <w:bCs/>
          <w:color w:val="auto"/>
          <w:lang w:val="en-IN"/>
        </w:rPr>
        <w:t>:</w:t>
      </w:r>
      <w:r>
        <w:rPr>
          <w:b/>
          <w:bCs/>
          <w:color w:val="auto"/>
          <w:lang w:val="en-IN"/>
        </w:rPr>
        <w:t xml:space="preserve"> </w:t>
      </w:r>
      <w:r w:rsidR="00A9252B">
        <w:rPr>
          <w:b/>
          <w:bCs/>
          <w:color w:val="auto"/>
          <w:lang w:val="en-IN"/>
        </w:rPr>
        <w:t>02</w:t>
      </w:r>
      <w:r w:rsidR="00840A8F">
        <w:rPr>
          <w:b/>
          <w:bCs/>
          <w:color w:val="auto"/>
          <w:lang w:val="en-IN"/>
        </w:rPr>
        <w:t xml:space="preserve"> </w:t>
      </w:r>
      <w:r w:rsidR="00A9252B">
        <w:rPr>
          <w:b/>
          <w:bCs/>
          <w:color w:val="auto"/>
          <w:lang w:val="en-IN"/>
        </w:rPr>
        <w:t>Sep</w:t>
      </w:r>
      <w:r>
        <w:rPr>
          <w:b/>
          <w:bCs/>
          <w:color w:val="auto"/>
          <w:lang w:val="en-IN"/>
        </w:rPr>
        <w:t xml:space="preserve">. </w:t>
      </w:r>
      <w:r w:rsidR="00A9252B">
        <w:rPr>
          <w:b/>
          <w:bCs/>
          <w:color w:val="auto"/>
          <w:lang w:val="en-IN"/>
        </w:rPr>
        <w:t xml:space="preserve">2019 </w:t>
      </w:r>
      <w:r w:rsidR="00FE4977">
        <w:rPr>
          <w:b/>
          <w:bCs/>
          <w:color w:val="auto"/>
          <w:lang w:val="en-IN"/>
        </w:rPr>
        <w:t xml:space="preserve"> </w:t>
      </w:r>
      <w:r w:rsidRPr="004673C6">
        <w:rPr>
          <w:b/>
          <w:bCs/>
          <w:color w:val="auto"/>
          <w:lang w:val="en-IN"/>
        </w:rPr>
        <w:t>-</w:t>
      </w:r>
      <w:r>
        <w:rPr>
          <w:b/>
          <w:bCs/>
          <w:color w:val="auto"/>
          <w:lang w:val="en-IN"/>
        </w:rPr>
        <w:t xml:space="preserve"> </w:t>
      </w:r>
      <w:r w:rsidRPr="00C06C3D">
        <w:rPr>
          <w:b/>
          <w:bCs/>
          <w:color w:val="auto"/>
          <w:lang w:val="en-IN"/>
        </w:rPr>
        <w:t>Principles of Social Casework Practice</w:t>
      </w:r>
    </w:p>
    <w:p w:rsidR="00A44DD9" w:rsidRPr="00C06C3D" w:rsidRDefault="00A44DD9" w:rsidP="00A44DD9">
      <w:pPr>
        <w:pStyle w:val="Default"/>
        <w:spacing w:before="120"/>
        <w:ind w:left="2160"/>
        <w:rPr>
          <w:bCs/>
          <w:color w:val="auto"/>
          <w:lang w:val="en-IN"/>
        </w:rPr>
      </w:pPr>
      <w:r w:rsidRPr="00C06C3D">
        <w:rPr>
          <w:bCs/>
          <w:color w:val="auto"/>
          <w:lang w:val="en-IN"/>
        </w:rPr>
        <w:t>v. Non-judgmental attitude</w:t>
      </w:r>
    </w:p>
    <w:p w:rsidR="00A44DD9" w:rsidRPr="00C06C3D" w:rsidRDefault="00A44DD9" w:rsidP="00A44DD9">
      <w:pPr>
        <w:pStyle w:val="Default"/>
        <w:spacing w:before="120"/>
        <w:ind w:left="2160"/>
        <w:rPr>
          <w:bCs/>
          <w:color w:val="auto"/>
          <w:lang w:val="en-IN"/>
        </w:rPr>
      </w:pPr>
      <w:r w:rsidRPr="00C06C3D">
        <w:rPr>
          <w:bCs/>
          <w:color w:val="auto"/>
          <w:lang w:val="en-IN"/>
        </w:rPr>
        <w:t>vi. Client self determination</w:t>
      </w:r>
    </w:p>
    <w:p w:rsidR="00A44DD9" w:rsidRPr="00C06C3D" w:rsidRDefault="00A44DD9" w:rsidP="00A44DD9">
      <w:pPr>
        <w:pStyle w:val="Default"/>
        <w:spacing w:before="120"/>
        <w:ind w:left="2160"/>
        <w:rPr>
          <w:bCs/>
          <w:color w:val="auto"/>
          <w:lang w:val="en-IN"/>
        </w:rPr>
      </w:pPr>
      <w:r w:rsidRPr="00C06C3D">
        <w:rPr>
          <w:bCs/>
          <w:color w:val="auto"/>
          <w:lang w:val="en-IN"/>
        </w:rPr>
        <w:t>vii. Confidentiality</w:t>
      </w:r>
    </w:p>
    <w:p w:rsidR="00A44DD9" w:rsidRPr="00887BE8" w:rsidRDefault="00A44DD9" w:rsidP="00A44DD9">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A44DD9" w:rsidRPr="00596D2B" w:rsidRDefault="00A44DD9" w:rsidP="00A44DD9">
      <w:pPr>
        <w:pStyle w:val="Default"/>
        <w:numPr>
          <w:ilvl w:val="0"/>
          <w:numId w:val="11"/>
        </w:numPr>
        <w:ind w:left="720"/>
        <w:rPr>
          <w:bCs/>
          <w:color w:val="auto"/>
          <w:lang w:val="en-IN"/>
        </w:rPr>
      </w:pPr>
      <w:r w:rsidRPr="00596D2B">
        <w:rPr>
          <w:bCs/>
          <w:color w:val="auto"/>
          <w:lang w:val="en-IN"/>
        </w:rPr>
        <w:t>Grace Mathew</w:t>
      </w:r>
      <w:r w:rsidR="00164C7B">
        <w:rPr>
          <w:bCs/>
          <w:color w:val="auto"/>
          <w:lang w:val="en-IN"/>
        </w:rPr>
        <w:t>,</w:t>
      </w:r>
      <w:r w:rsidRPr="00596D2B">
        <w:rPr>
          <w:bCs/>
          <w:color w:val="auto"/>
          <w:lang w:val="en-IN"/>
        </w:rPr>
        <w:t xml:space="preserve"> </w:t>
      </w:r>
      <w:r w:rsidRPr="00596D2B">
        <w:rPr>
          <w:bCs/>
          <w:i/>
          <w:color w:val="auto"/>
          <w:lang w:val="en-IN"/>
        </w:rPr>
        <w:t>pp</w:t>
      </w:r>
      <w:r>
        <w:rPr>
          <w:bCs/>
          <w:i/>
          <w:color w:val="auto"/>
          <w:lang w:val="en-IN"/>
        </w:rPr>
        <w:t>. 9-14</w:t>
      </w:r>
    </w:p>
    <w:p w:rsidR="00A44DD9" w:rsidRPr="000A3370" w:rsidRDefault="00A44DD9" w:rsidP="00A44DD9">
      <w:pPr>
        <w:pStyle w:val="Default"/>
        <w:numPr>
          <w:ilvl w:val="0"/>
          <w:numId w:val="11"/>
        </w:numPr>
        <w:spacing w:before="120"/>
        <w:ind w:left="720"/>
        <w:rPr>
          <w:bCs/>
        </w:rPr>
      </w:pPr>
      <w:r w:rsidRPr="000A3370">
        <w:rPr>
          <w:bCs/>
        </w:rPr>
        <w:t>Upadhyay RK</w:t>
      </w:r>
      <w:r w:rsidR="00164C7B">
        <w:rPr>
          <w:bCs/>
        </w:rPr>
        <w:t xml:space="preserve">, </w:t>
      </w:r>
      <w:r w:rsidRPr="00596D2B">
        <w:rPr>
          <w:bCs/>
          <w:i/>
          <w:color w:val="auto"/>
          <w:lang w:val="en-IN"/>
        </w:rPr>
        <w:t>pp</w:t>
      </w:r>
      <w:r>
        <w:rPr>
          <w:bCs/>
          <w:i/>
          <w:color w:val="auto"/>
          <w:lang w:val="en-IN"/>
        </w:rPr>
        <w:t>. 25-31</w:t>
      </w:r>
    </w:p>
    <w:p w:rsidR="00A44DD9" w:rsidRPr="00CC308F" w:rsidRDefault="00A44DD9" w:rsidP="00A44DD9">
      <w:pPr>
        <w:pStyle w:val="Default"/>
        <w:spacing w:before="120"/>
        <w:rPr>
          <w:b/>
          <w:bCs/>
          <w:color w:val="auto"/>
          <w:lang w:val="en-IN"/>
        </w:rPr>
      </w:pPr>
      <w:r w:rsidRPr="004673C6">
        <w:rPr>
          <w:b/>
          <w:bCs/>
          <w:color w:val="auto"/>
          <w:lang w:val="en-IN"/>
        </w:rPr>
        <w:t xml:space="preserve">Week </w:t>
      </w:r>
      <w:r>
        <w:rPr>
          <w:b/>
          <w:bCs/>
          <w:color w:val="auto"/>
          <w:lang w:val="en-IN"/>
        </w:rPr>
        <w:t>Seven</w:t>
      </w:r>
      <w:r w:rsidRPr="004673C6">
        <w:rPr>
          <w:b/>
          <w:bCs/>
          <w:color w:val="auto"/>
          <w:lang w:val="en-IN"/>
        </w:rPr>
        <w:t>:</w:t>
      </w:r>
      <w:r>
        <w:rPr>
          <w:b/>
          <w:bCs/>
          <w:color w:val="auto"/>
          <w:lang w:val="en-IN"/>
        </w:rPr>
        <w:t xml:space="preserve"> </w:t>
      </w:r>
      <w:r w:rsidR="00A9252B">
        <w:rPr>
          <w:b/>
          <w:bCs/>
          <w:color w:val="auto"/>
          <w:lang w:val="en-IN"/>
        </w:rPr>
        <w:t>09</w:t>
      </w:r>
      <w:r w:rsidR="00840A8F">
        <w:rPr>
          <w:b/>
          <w:bCs/>
          <w:color w:val="auto"/>
          <w:lang w:val="en-IN"/>
        </w:rPr>
        <w:t xml:space="preserve"> </w:t>
      </w:r>
      <w:r w:rsidR="00A9252B">
        <w:rPr>
          <w:b/>
          <w:bCs/>
          <w:color w:val="auto"/>
          <w:lang w:val="en-IN"/>
        </w:rPr>
        <w:t>Sep</w:t>
      </w:r>
      <w:r>
        <w:rPr>
          <w:b/>
          <w:bCs/>
          <w:color w:val="auto"/>
          <w:lang w:val="en-IN"/>
        </w:rPr>
        <w:t xml:space="preserve">. </w:t>
      </w:r>
      <w:r w:rsidR="00A9252B">
        <w:rPr>
          <w:b/>
          <w:bCs/>
          <w:color w:val="auto"/>
          <w:lang w:val="en-IN"/>
        </w:rPr>
        <w:t xml:space="preserve">2019 </w:t>
      </w:r>
      <w:r w:rsidRPr="004673C6">
        <w:rPr>
          <w:b/>
          <w:bCs/>
          <w:color w:val="auto"/>
          <w:lang w:val="en-IN"/>
        </w:rPr>
        <w:t>-</w:t>
      </w:r>
      <w:r>
        <w:rPr>
          <w:b/>
          <w:bCs/>
          <w:color w:val="auto"/>
          <w:lang w:val="en-IN"/>
        </w:rPr>
        <w:t xml:space="preserve"> Case work process</w:t>
      </w:r>
    </w:p>
    <w:p w:rsidR="00A44DD9" w:rsidRPr="00CC308F" w:rsidRDefault="00A44DD9" w:rsidP="00A44DD9">
      <w:pPr>
        <w:pStyle w:val="Default"/>
        <w:spacing w:before="120"/>
        <w:ind w:left="2430" w:hanging="270"/>
        <w:rPr>
          <w:bCs/>
          <w:color w:val="auto"/>
          <w:lang w:val="en-IN"/>
        </w:rPr>
      </w:pPr>
      <w:r w:rsidRPr="00CC308F">
        <w:rPr>
          <w:bCs/>
          <w:color w:val="auto"/>
          <w:lang w:val="en-IN"/>
        </w:rPr>
        <w:t>a. Study</w:t>
      </w:r>
    </w:p>
    <w:p w:rsidR="00A44DD9" w:rsidRPr="00CC308F" w:rsidRDefault="00A44DD9" w:rsidP="00A44DD9">
      <w:pPr>
        <w:pStyle w:val="Default"/>
        <w:spacing w:before="120"/>
        <w:ind w:left="2430" w:hanging="270"/>
        <w:rPr>
          <w:bCs/>
          <w:color w:val="auto"/>
          <w:lang w:val="en-IN"/>
        </w:rPr>
      </w:pPr>
      <w:r w:rsidRPr="00CC308F">
        <w:rPr>
          <w:bCs/>
          <w:color w:val="auto"/>
          <w:lang w:val="en-IN"/>
        </w:rPr>
        <w:t>b. Continuous assessment and analysis</w:t>
      </w:r>
    </w:p>
    <w:p w:rsidR="00A44DD9" w:rsidRPr="00CC308F" w:rsidRDefault="00A44DD9" w:rsidP="00A44DD9">
      <w:pPr>
        <w:pStyle w:val="Default"/>
        <w:spacing w:before="120"/>
        <w:ind w:left="2430" w:hanging="270"/>
        <w:rPr>
          <w:bCs/>
          <w:color w:val="auto"/>
          <w:lang w:val="en-IN"/>
        </w:rPr>
      </w:pPr>
      <w:r w:rsidRPr="00CC308F">
        <w:rPr>
          <w:bCs/>
          <w:color w:val="auto"/>
          <w:lang w:val="en-IN"/>
        </w:rPr>
        <w:t>c. Psycho-social diagnosis</w:t>
      </w:r>
    </w:p>
    <w:p w:rsidR="00A44DD9" w:rsidRPr="00CC308F" w:rsidRDefault="00A44DD9" w:rsidP="00A44DD9">
      <w:pPr>
        <w:pStyle w:val="Default"/>
        <w:spacing w:before="120"/>
        <w:ind w:left="2430" w:hanging="270"/>
        <w:rPr>
          <w:bCs/>
          <w:color w:val="auto"/>
          <w:lang w:val="en-IN"/>
        </w:rPr>
      </w:pPr>
      <w:r w:rsidRPr="00CC308F">
        <w:rPr>
          <w:bCs/>
          <w:color w:val="auto"/>
          <w:lang w:val="en-IN"/>
        </w:rPr>
        <w:t>d. Intervention</w:t>
      </w:r>
    </w:p>
    <w:p w:rsidR="00A44DD9" w:rsidRPr="00CC308F" w:rsidRDefault="00A44DD9" w:rsidP="00A44DD9">
      <w:pPr>
        <w:pStyle w:val="Default"/>
        <w:spacing w:before="120"/>
        <w:ind w:left="2430" w:hanging="270"/>
        <w:rPr>
          <w:bCs/>
          <w:color w:val="auto"/>
          <w:lang w:val="en-IN"/>
        </w:rPr>
      </w:pPr>
      <w:r w:rsidRPr="00CC308F">
        <w:rPr>
          <w:bCs/>
          <w:color w:val="auto"/>
          <w:lang w:val="en-IN"/>
        </w:rPr>
        <w:t>e. Follow-up</w:t>
      </w:r>
    </w:p>
    <w:p w:rsidR="00A44DD9" w:rsidRPr="00CC308F" w:rsidRDefault="00A44DD9" w:rsidP="00A44DD9">
      <w:pPr>
        <w:pStyle w:val="Default"/>
        <w:spacing w:before="120"/>
        <w:ind w:left="2430" w:hanging="270"/>
        <w:rPr>
          <w:bCs/>
          <w:color w:val="auto"/>
          <w:lang w:val="en-IN"/>
        </w:rPr>
      </w:pPr>
      <w:r w:rsidRPr="00CC308F">
        <w:rPr>
          <w:bCs/>
          <w:color w:val="auto"/>
          <w:lang w:val="en-IN"/>
        </w:rPr>
        <w:t>f. Termination</w:t>
      </w:r>
    </w:p>
    <w:p w:rsidR="00A44DD9" w:rsidRPr="00887BE8" w:rsidRDefault="00A44DD9" w:rsidP="00A44DD9">
      <w:pPr>
        <w:pStyle w:val="Default"/>
        <w:spacing w:before="120" w:after="240"/>
        <w:rPr>
          <w:b/>
          <w:bCs/>
          <w:i/>
          <w:color w:val="auto"/>
          <w:lang w:val="en-IN"/>
        </w:rPr>
      </w:pPr>
      <w:r w:rsidRPr="00887BE8">
        <w:rPr>
          <w:b/>
          <w:bCs/>
          <w:i/>
          <w:color w:val="auto"/>
          <w:lang w:val="en-IN"/>
        </w:rPr>
        <w:lastRenderedPageBreak/>
        <w:t xml:space="preserve">Reading </w:t>
      </w:r>
      <w:r>
        <w:rPr>
          <w:b/>
          <w:bCs/>
          <w:i/>
          <w:color w:val="auto"/>
          <w:lang w:val="en-IN"/>
        </w:rPr>
        <w:t>required</w:t>
      </w:r>
      <w:r w:rsidRPr="00887BE8">
        <w:rPr>
          <w:b/>
          <w:bCs/>
          <w:i/>
          <w:color w:val="auto"/>
          <w:lang w:val="en-IN"/>
        </w:rPr>
        <w:t>:</w:t>
      </w:r>
    </w:p>
    <w:p w:rsidR="00A44DD9" w:rsidRPr="00596D2B" w:rsidRDefault="00A44DD9" w:rsidP="00A44DD9">
      <w:pPr>
        <w:pStyle w:val="Default"/>
        <w:numPr>
          <w:ilvl w:val="0"/>
          <w:numId w:val="11"/>
        </w:numPr>
        <w:ind w:left="720"/>
        <w:rPr>
          <w:bCs/>
          <w:color w:val="auto"/>
          <w:lang w:val="en-IN"/>
        </w:rPr>
      </w:pPr>
      <w:r w:rsidRPr="00596D2B">
        <w:rPr>
          <w:bCs/>
          <w:color w:val="auto"/>
          <w:lang w:val="en-IN"/>
        </w:rPr>
        <w:t>Grace Mathew</w:t>
      </w:r>
      <w:r w:rsidR="00164C7B">
        <w:rPr>
          <w:bCs/>
          <w:color w:val="auto"/>
          <w:lang w:val="en-IN"/>
        </w:rPr>
        <w:t xml:space="preserve">, </w:t>
      </w:r>
      <w:r w:rsidRPr="00596D2B">
        <w:rPr>
          <w:bCs/>
          <w:i/>
          <w:color w:val="auto"/>
          <w:lang w:val="en-IN"/>
        </w:rPr>
        <w:t>pp</w:t>
      </w:r>
      <w:r>
        <w:rPr>
          <w:bCs/>
          <w:i/>
          <w:color w:val="auto"/>
          <w:lang w:val="en-IN"/>
        </w:rPr>
        <w:t>.152-167</w:t>
      </w:r>
    </w:p>
    <w:p w:rsidR="00A44DD9" w:rsidRPr="00395C75" w:rsidRDefault="00A44DD9" w:rsidP="00A44DD9">
      <w:pPr>
        <w:pStyle w:val="Default"/>
        <w:numPr>
          <w:ilvl w:val="0"/>
          <w:numId w:val="11"/>
        </w:numPr>
        <w:spacing w:before="120"/>
        <w:ind w:left="720"/>
        <w:rPr>
          <w:bCs/>
        </w:rPr>
      </w:pPr>
      <w:r w:rsidRPr="000A3370">
        <w:rPr>
          <w:bCs/>
        </w:rPr>
        <w:t>Upadhyay RK</w:t>
      </w:r>
      <w:r w:rsidR="00164C7B">
        <w:rPr>
          <w:bCs/>
        </w:rPr>
        <w:t xml:space="preserve">, </w:t>
      </w:r>
      <w:r w:rsidRPr="00596D2B">
        <w:rPr>
          <w:bCs/>
          <w:i/>
          <w:color w:val="auto"/>
          <w:lang w:val="en-IN"/>
        </w:rPr>
        <w:t>pp</w:t>
      </w:r>
      <w:r>
        <w:rPr>
          <w:bCs/>
          <w:i/>
          <w:color w:val="auto"/>
          <w:lang w:val="en-IN"/>
        </w:rPr>
        <w:t>.136-179</w:t>
      </w:r>
    </w:p>
    <w:p w:rsidR="00906DF7" w:rsidRDefault="00906DF7" w:rsidP="00F66FA5">
      <w:pPr>
        <w:pStyle w:val="Default"/>
        <w:spacing w:before="120"/>
        <w:rPr>
          <w:b/>
          <w:bCs/>
          <w:color w:val="auto"/>
          <w:lang w:val="en-IN"/>
        </w:rPr>
      </w:pPr>
    </w:p>
    <w:p w:rsidR="00083039" w:rsidRPr="00083039" w:rsidRDefault="004673C6" w:rsidP="00F66FA5">
      <w:pPr>
        <w:pStyle w:val="Default"/>
        <w:spacing w:before="120"/>
        <w:rPr>
          <w:b/>
          <w:bCs/>
          <w:color w:val="auto"/>
          <w:lang w:val="en-IN"/>
        </w:rPr>
      </w:pPr>
      <w:r w:rsidRPr="004673C6">
        <w:rPr>
          <w:b/>
          <w:bCs/>
          <w:color w:val="auto"/>
          <w:lang w:val="en-IN"/>
        </w:rPr>
        <w:t xml:space="preserve">Week </w:t>
      </w:r>
      <w:r w:rsidR="00A44DD9">
        <w:rPr>
          <w:b/>
          <w:bCs/>
          <w:color w:val="auto"/>
          <w:lang w:val="en-IN"/>
        </w:rPr>
        <w:t>Eight</w:t>
      </w:r>
      <w:r>
        <w:rPr>
          <w:b/>
          <w:bCs/>
          <w:color w:val="auto"/>
          <w:lang w:val="en-IN"/>
        </w:rPr>
        <w:t>:</w:t>
      </w:r>
      <w:r w:rsidR="001E67F3">
        <w:rPr>
          <w:b/>
          <w:bCs/>
          <w:color w:val="auto"/>
          <w:lang w:val="en-IN"/>
        </w:rPr>
        <w:t xml:space="preserve"> </w:t>
      </w:r>
      <w:r w:rsidR="001058E0">
        <w:rPr>
          <w:b/>
          <w:bCs/>
          <w:color w:val="auto"/>
          <w:lang w:val="en-IN"/>
        </w:rPr>
        <w:t>1</w:t>
      </w:r>
      <w:r w:rsidR="00A9252B">
        <w:rPr>
          <w:b/>
          <w:bCs/>
          <w:color w:val="auto"/>
          <w:lang w:val="en-IN"/>
        </w:rPr>
        <w:t>6</w:t>
      </w:r>
      <w:r w:rsidR="00840A8F">
        <w:rPr>
          <w:b/>
          <w:bCs/>
          <w:color w:val="auto"/>
          <w:lang w:val="en-IN"/>
        </w:rPr>
        <w:t xml:space="preserve"> </w:t>
      </w:r>
      <w:r>
        <w:rPr>
          <w:b/>
          <w:bCs/>
          <w:color w:val="auto"/>
          <w:lang w:val="en-IN"/>
        </w:rPr>
        <w:t xml:space="preserve">Sep. </w:t>
      </w:r>
      <w:r w:rsidR="00A9252B">
        <w:rPr>
          <w:b/>
          <w:bCs/>
          <w:color w:val="auto"/>
          <w:lang w:val="en-IN"/>
        </w:rPr>
        <w:t xml:space="preserve">2019 </w:t>
      </w:r>
      <w:r w:rsidR="00C06C3D">
        <w:rPr>
          <w:b/>
          <w:bCs/>
          <w:color w:val="auto"/>
          <w:lang w:val="en-IN"/>
        </w:rPr>
        <w:t xml:space="preserve"> –</w:t>
      </w:r>
      <w:r w:rsidR="00083039" w:rsidRPr="00083039">
        <w:rPr>
          <w:b/>
          <w:bCs/>
          <w:color w:val="auto"/>
          <w:lang w:val="en-IN"/>
        </w:rPr>
        <w:t>Tools of Working with Individuals and Families</w:t>
      </w:r>
    </w:p>
    <w:p w:rsidR="007C5696" w:rsidRPr="007C5696" w:rsidRDefault="007C5696" w:rsidP="007C5696">
      <w:pPr>
        <w:pStyle w:val="Default"/>
        <w:numPr>
          <w:ilvl w:val="0"/>
          <w:numId w:val="17"/>
        </w:numPr>
        <w:spacing w:before="120"/>
        <w:rPr>
          <w:bCs/>
          <w:color w:val="auto"/>
          <w:lang w:val="en-IN"/>
        </w:rPr>
      </w:pPr>
      <w:r w:rsidRPr="007C5696">
        <w:rPr>
          <w:bCs/>
          <w:color w:val="auto"/>
          <w:lang w:val="en-IN"/>
        </w:rPr>
        <w:t xml:space="preserve">Intake-record / sheet and intake interview (client engagement) </w:t>
      </w:r>
    </w:p>
    <w:p w:rsidR="007C5696" w:rsidRPr="007C5696" w:rsidRDefault="007C5696" w:rsidP="007C5696">
      <w:pPr>
        <w:pStyle w:val="Default"/>
        <w:numPr>
          <w:ilvl w:val="0"/>
          <w:numId w:val="17"/>
        </w:numPr>
        <w:spacing w:before="120"/>
        <w:rPr>
          <w:bCs/>
          <w:color w:val="auto"/>
          <w:lang w:val="en-IN"/>
        </w:rPr>
      </w:pPr>
      <w:r w:rsidRPr="007C5696">
        <w:rPr>
          <w:bCs/>
          <w:color w:val="auto"/>
          <w:lang w:val="en-IN"/>
        </w:rPr>
        <w:t>Casework interview</w:t>
      </w:r>
    </w:p>
    <w:p w:rsidR="007C5696" w:rsidRPr="007C5696" w:rsidRDefault="007C5696" w:rsidP="007C5696">
      <w:pPr>
        <w:pStyle w:val="Default"/>
        <w:numPr>
          <w:ilvl w:val="0"/>
          <w:numId w:val="17"/>
        </w:numPr>
        <w:spacing w:before="120"/>
        <w:rPr>
          <w:bCs/>
          <w:color w:val="auto"/>
          <w:lang w:val="en-IN"/>
        </w:rPr>
      </w:pPr>
      <w:r w:rsidRPr="007C5696">
        <w:rPr>
          <w:bCs/>
          <w:color w:val="auto"/>
          <w:lang w:val="en-IN"/>
        </w:rPr>
        <w:t>Home visit</w:t>
      </w:r>
    </w:p>
    <w:p w:rsidR="007C5696" w:rsidRPr="007C5696" w:rsidRDefault="007C5696" w:rsidP="007C5696">
      <w:pPr>
        <w:pStyle w:val="Default"/>
        <w:numPr>
          <w:ilvl w:val="0"/>
          <w:numId w:val="17"/>
        </w:numPr>
        <w:spacing w:before="120"/>
        <w:rPr>
          <w:bCs/>
          <w:color w:val="auto"/>
          <w:lang w:val="en-IN"/>
        </w:rPr>
      </w:pPr>
      <w:r w:rsidRPr="007C5696">
        <w:rPr>
          <w:bCs/>
          <w:color w:val="auto"/>
          <w:lang w:val="en-IN"/>
        </w:rPr>
        <w:t>Case worker-client relationship</w:t>
      </w:r>
    </w:p>
    <w:p w:rsidR="00F66FA5" w:rsidRPr="00887BE8" w:rsidRDefault="00F66FA5" w:rsidP="007C5696">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F66FA5" w:rsidRPr="00596D2B" w:rsidRDefault="00F66FA5" w:rsidP="00F66FA5">
      <w:pPr>
        <w:pStyle w:val="Default"/>
        <w:numPr>
          <w:ilvl w:val="0"/>
          <w:numId w:val="11"/>
        </w:numPr>
        <w:ind w:left="720"/>
        <w:rPr>
          <w:bCs/>
          <w:color w:val="auto"/>
          <w:lang w:val="en-IN"/>
        </w:rPr>
      </w:pPr>
      <w:r w:rsidRPr="00596D2B">
        <w:rPr>
          <w:bCs/>
          <w:color w:val="auto"/>
          <w:lang w:val="en-IN"/>
        </w:rPr>
        <w:t>Grace Mathew</w:t>
      </w:r>
      <w:r w:rsidR="00164C7B">
        <w:rPr>
          <w:bCs/>
          <w:color w:val="auto"/>
          <w:lang w:val="en-IN"/>
        </w:rPr>
        <w:t>,</w:t>
      </w:r>
      <w:r w:rsidRPr="00596D2B">
        <w:rPr>
          <w:bCs/>
          <w:color w:val="auto"/>
          <w:lang w:val="en-IN"/>
        </w:rPr>
        <w:t xml:space="preserve"> </w:t>
      </w:r>
      <w:r w:rsidRPr="00596D2B">
        <w:rPr>
          <w:bCs/>
          <w:i/>
          <w:color w:val="auto"/>
          <w:lang w:val="en-IN"/>
        </w:rPr>
        <w:t>pp</w:t>
      </w:r>
      <w:r>
        <w:rPr>
          <w:bCs/>
          <w:i/>
          <w:color w:val="auto"/>
          <w:lang w:val="en-IN"/>
        </w:rPr>
        <w:t>.</w:t>
      </w:r>
      <w:r w:rsidR="008D5F96">
        <w:rPr>
          <w:bCs/>
          <w:i/>
          <w:color w:val="auto"/>
          <w:lang w:val="en-IN"/>
        </w:rPr>
        <w:t xml:space="preserve"> 78-151</w:t>
      </w:r>
    </w:p>
    <w:p w:rsidR="00CC308F" w:rsidRPr="00CC308F" w:rsidRDefault="007C5696" w:rsidP="00CC308F">
      <w:pPr>
        <w:pStyle w:val="Default"/>
        <w:spacing w:before="120"/>
        <w:rPr>
          <w:b/>
          <w:bCs/>
          <w:color w:val="auto"/>
          <w:lang w:val="en-IN"/>
        </w:rPr>
      </w:pPr>
      <w:r w:rsidRPr="004673C6">
        <w:rPr>
          <w:b/>
          <w:bCs/>
          <w:color w:val="auto"/>
          <w:lang w:val="en-IN"/>
        </w:rPr>
        <w:t xml:space="preserve">Week </w:t>
      </w:r>
      <w:r>
        <w:rPr>
          <w:b/>
          <w:bCs/>
          <w:color w:val="auto"/>
          <w:lang w:val="en-IN"/>
        </w:rPr>
        <w:t xml:space="preserve">Nine: </w:t>
      </w:r>
      <w:r w:rsidR="00A9252B">
        <w:rPr>
          <w:b/>
          <w:bCs/>
          <w:color w:val="auto"/>
          <w:lang w:val="en-IN"/>
        </w:rPr>
        <w:t>23</w:t>
      </w:r>
      <w:r w:rsidR="00840A8F">
        <w:rPr>
          <w:b/>
          <w:bCs/>
          <w:color w:val="auto"/>
          <w:lang w:val="en-IN"/>
        </w:rPr>
        <w:t xml:space="preserve"> </w:t>
      </w:r>
      <w:r>
        <w:rPr>
          <w:b/>
          <w:bCs/>
          <w:color w:val="auto"/>
          <w:lang w:val="en-IN"/>
        </w:rPr>
        <w:t xml:space="preserve">Sep. </w:t>
      </w:r>
      <w:r w:rsidR="00A9252B">
        <w:rPr>
          <w:b/>
          <w:bCs/>
          <w:color w:val="auto"/>
          <w:lang w:val="en-IN"/>
        </w:rPr>
        <w:t xml:space="preserve">2019 </w:t>
      </w:r>
      <w:r>
        <w:rPr>
          <w:b/>
          <w:bCs/>
          <w:color w:val="auto"/>
          <w:lang w:val="en-IN"/>
        </w:rPr>
        <w:t xml:space="preserve"> </w:t>
      </w:r>
      <w:r w:rsidR="004C7B5C">
        <w:rPr>
          <w:b/>
          <w:bCs/>
          <w:color w:val="auto"/>
          <w:lang w:val="en-IN"/>
        </w:rPr>
        <w:t>–</w:t>
      </w:r>
      <w:r w:rsidR="004C7B5C" w:rsidRPr="00083039">
        <w:rPr>
          <w:b/>
          <w:bCs/>
          <w:color w:val="auto"/>
          <w:lang w:val="en-IN"/>
        </w:rPr>
        <w:t>Tools of Working with Individuals and Families</w:t>
      </w:r>
    </w:p>
    <w:p w:rsidR="004C7B5C" w:rsidRPr="007C5696" w:rsidRDefault="004C7B5C" w:rsidP="004C7B5C">
      <w:pPr>
        <w:pStyle w:val="Default"/>
        <w:numPr>
          <w:ilvl w:val="0"/>
          <w:numId w:val="17"/>
        </w:numPr>
        <w:spacing w:before="120"/>
        <w:rPr>
          <w:bCs/>
          <w:color w:val="auto"/>
          <w:lang w:val="en-IN"/>
        </w:rPr>
      </w:pPr>
      <w:r w:rsidRPr="007C5696">
        <w:rPr>
          <w:bCs/>
          <w:color w:val="auto"/>
          <w:lang w:val="en-IN"/>
        </w:rPr>
        <w:t>Knowledge of resources (networking)</w:t>
      </w:r>
    </w:p>
    <w:p w:rsidR="004C7B5C" w:rsidRPr="007C5696" w:rsidRDefault="004C7B5C" w:rsidP="004C7B5C">
      <w:pPr>
        <w:pStyle w:val="Default"/>
        <w:numPr>
          <w:ilvl w:val="0"/>
          <w:numId w:val="17"/>
        </w:numPr>
        <w:spacing w:before="120"/>
        <w:rPr>
          <w:bCs/>
          <w:color w:val="auto"/>
          <w:lang w:val="en-IN"/>
        </w:rPr>
      </w:pPr>
      <w:r w:rsidRPr="007C5696">
        <w:rPr>
          <w:bCs/>
          <w:color w:val="auto"/>
          <w:lang w:val="en-IN"/>
        </w:rPr>
        <w:t>Communication – verbal, non-verbal, eye-contact, body language</w:t>
      </w:r>
    </w:p>
    <w:p w:rsidR="004C7B5C" w:rsidRDefault="004C7B5C" w:rsidP="004C7B5C">
      <w:pPr>
        <w:pStyle w:val="Default"/>
        <w:numPr>
          <w:ilvl w:val="0"/>
          <w:numId w:val="17"/>
        </w:numPr>
        <w:spacing w:before="120"/>
        <w:rPr>
          <w:bCs/>
          <w:color w:val="auto"/>
          <w:lang w:val="en-IN"/>
        </w:rPr>
      </w:pPr>
      <w:r w:rsidRPr="007C5696">
        <w:rPr>
          <w:bCs/>
          <w:color w:val="auto"/>
          <w:lang w:val="en-IN"/>
        </w:rPr>
        <w:t>Recording and its types – narrative, process, summary</w:t>
      </w:r>
    </w:p>
    <w:p w:rsidR="004C7B5C" w:rsidRPr="00887BE8" w:rsidRDefault="004C7B5C" w:rsidP="004C7B5C">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4C7B5C" w:rsidRPr="00596D2B" w:rsidRDefault="004C7B5C" w:rsidP="004C7B5C">
      <w:pPr>
        <w:pStyle w:val="Default"/>
        <w:numPr>
          <w:ilvl w:val="0"/>
          <w:numId w:val="11"/>
        </w:numPr>
        <w:ind w:left="720"/>
        <w:rPr>
          <w:bCs/>
          <w:color w:val="auto"/>
          <w:lang w:val="en-IN"/>
        </w:rPr>
      </w:pPr>
      <w:r w:rsidRPr="00596D2B">
        <w:rPr>
          <w:bCs/>
          <w:color w:val="auto"/>
          <w:lang w:val="en-IN"/>
        </w:rPr>
        <w:t>Grace Mathew</w:t>
      </w:r>
      <w:r w:rsidR="00164C7B">
        <w:rPr>
          <w:bCs/>
          <w:color w:val="auto"/>
          <w:lang w:val="en-IN"/>
        </w:rPr>
        <w:t>,</w:t>
      </w:r>
      <w:r w:rsidRPr="00596D2B">
        <w:rPr>
          <w:bCs/>
          <w:color w:val="auto"/>
          <w:lang w:val="en-IN"/>
        </w:rPr>
        <w:t xml:space="preserve"> </w:t>
      </w:r>
      <w:r w:rsidRPr="00596D2B">
        <w:rPr>
          <w:bCs/>
          <w:i/>
          <w:color w:val="auto"/>
          <w:lang w:val="en-IN"/>
        </w:rPr>
        <w:t>pp</w:t>
      </w:r>
      <w:r>
        <w:rPr>
          <w:bCs/>
          <w:i/>
          <w:color w:val="auto"/>
          <w:lang w:val="en-IN"/>
        </w:rPr>
        <w:t>. 78-151</w:t>
      </w:r>
    </w:p>
    <w:p w:rsidR="00F56A32" w:rsidRPr="000A3370" w:rsidRDefault="00F56A32" w:rsidP="00F56A32">
      <w:pPr>
        <w:pStyle w:val="Default"/>
        <w:numPr>
          <w:ilvl w:val="0"/>
          <w:numId w:val="11"/>
        </w:numPr>
        <w:spacing w:before="120"/>
        <w:ind w:left="720"/>
        <w:rPr>
          <w:bCs/>
        </w:rPr>
      </w:pPr>
      <w:r w:rsidRPr="000A3370">
        <w:rPr>
          <w:bCs/>
        </w:rPr>
        <w:t>Upadhyay RK</w:t>
      </w:r>
      <w:r w:rsidR="00164C7B">
        <w:rPr>
          <w:bCs/>
        </w:rPr>
        <w:t xml:space="preserve">, </w:t>
      </w:r>
      <w:r w:rsidRPr="00596D2B">
        <w:rPr>
          <w:bCs/>
          <w:i/>
          <w:color w:val="auto"/>
          <w:lang w:val="en-IN"/>
        </w:rPr>
        <w:t>pp</w:t>
      </w:r>
      <w:r>
        <w:rPr>
          <w:bCs/>
          <w:i/>
          <w:color w:val="auto"/>
          <w:lang w:val="en-IN"/>
        </w:rPr>
        <w:t>.109-135</w:t>
      </w:r>
    </w:p>
    <w:p w:rsidR="00F66FA5" w:rsidRPr="00336495" w:rsidRDefault="00F66FA5" w:rsidP="00F66FA5">
      <w:pPr>
        <w:pStyle w:val="Default"/>
        <w:numPr>
          <w:ilvl w:val="0"/>
          <w:numId w:val="11"/>
        </w:numPr>
        <w:spacing w:before="120"/>
        <w:ind w:left="720"/>
        <w:rPr>
          <w:bCs/>
        </w:rPr>
      </w:pPr>
      <w:r w:rsidRPr="007942B8">
        <w:rPr>
          <w:bCs/>
        </w:rPr>
        <w:t>Gracious Thomas</w:t>
      </w:r>
      <w:r w:rsidR="00164C7B">
        <w:rPr>
          <w:bCs/>
        </w:rPr>
        <w:t>,</w:t>
      </w:r>
      <w:r w:rsidRPr="007942B8">
        <w:rPr>
          <w:bCs/>
        </w:rPr>
        <w:t xml:space="preserve"> </w:t>
      </w:r>
      <w:r w:rsidRPr="00596D2B">
        <w:rPr>
          <w:bCs/>
          <w:i/>
          <w:color w:val="auto"/>
          <w:lang w:val="en-IN"/>
        </w:rPr>
        <w:t>pp</w:t>
      </w:r>
      <w:r>
        <w:rPr>
          <w:bCs/>
          <w:i/>
          <w:color w:val="auto"/>
          <w:lang w:val="en-IN"/>
        </w:rPr>
        <w:t>.</w:t>
      </w:r>
      <w:r w:rsidR="00844AC6">
        <w:rPr>
          <w:bCs/>
          <w:i/>
          <w:color w:val="auto"/>
          <w:lang w:val="en-IN"/>
        </w:rPr>
        <w:t>366-415</w:t>
      </w:r>
    </w:p>
    <w:p w:rsidR="00CC308F" w:rsidRPr="00CC308F" w:rsidRDefault="007C5696" w:rsidP="00CC308F">
      <w:pPr>
        <w:pStyle w:val="Default"/>
        <w:spacing w:before="120"/>
        <w:rPr>
          <w:b/>
          <w:bCs/>
          <w:color w:val="auto"/>
          <w:lang w:val="en-IN"/>
        </w:rPr>
      </w:pPr>
      <w:r w:rsidRPr="004673C6">
        <w:rPr>
          <w:b/>
          <w:bCs/>
          <w:color w:val="auto"/>
          <w:lang w:val="en-IN"/>
        </w:rPr>
        <w:t xml:space="preserve">Week </w:t>
      </w:r>
      <w:r>
        <w:rPr>
          <w:b/>
          <w:bCs/>
          <w:color w:val="auto"/>
          <w:lang w:val="en-IN"/>
        </w:rPr>
        <w:t xml:space="preserve">Ten: </w:t>
      </w:r>
      <w:r w:rsidR="00A9252B">
        <w:rPr>
          <w:b/>
          <w:bCs/>
          <w:color w:val="auto"/>
          <w:lang w:val="en-IN"/>
        </w:rPr>
        <w:t>30</w:t>
      </w:r>
      <w:r w:rsidR="00840A8F">
        <w:rPr>
          <w:b/>
          <w:bCs/>
          <w:color w:val="auto"/>
          <w:lang w:val="en-IN"/>
        </w:rPr>
        <w:t xml:space="preserve"> </w:t>
      </w:r>
      <w:r w:rsidR="001058E0">
        <w:rPr>
          <w:b/>
          <w:bCs/>
          <w:color w:val="auto"/>
          <w:lang w:val="en-IN"/>
        </w:rPr>
        <w:t>Sep</w:t>
      </w:r>
      <w:r>
        <w:rPr>
          <w:b/>
          <w:bCs/>
          <w:color w:val="auto"/>
          <w:lang w:val="en-IN"/>
        </w:rPr>
        <w:t xml:space="preserve">. </w:t>
      </w:r>
      <w:r w:rsidR="00A9252B">
        <w:rPr>
          <w:b/>
          <w:bCs/>
          <w:color w:val="auto"/>
          <w:lang w:val="en-IN"/>
        </w:rPr>
        <w:t xml:space="preserve">2019 </w:t>
      </w:r>
      <w:r>
        <w:rPr>
          <w:b/>
          <w:bCs/>
          <w:color w:val="auto"/>
          <w:lang w:val="en-IN"/>
        </w:rPr>
        <w:t xml:space="preserve"> </w:t>
      </w:r>
      <w:r w:rsidR="004C7B5C" w:rsidRPr="004673C6">
        <w:rPr>
          <w:b/>
          <w:bCs/>
          <w:color w:val="auto"/>
          <w:lang w:val="en-IN"/>
        </w:rPr>
        <w:t>-</w:t>
      </w:r>
      <w:r w:rsidR="004C7B5C">
        <w:rPr>
          <w:b/>
          <w:bCs/>
          <w:color w:val="auto"/>
          <w:lang w:val="en-IN"/>
        </w:rPr>
        <w:t xml:space="preserve"> </w:t>
      </w:r>
      <w:r w:rsidR="004C7B5C" w:rsidRPr="004C7B5C">
        <w:rPr>
          <w:b/>
          <w:bCs/>
          <w:color w:val="auto"/>
          <w:lang w:val="en-IN"/>
        </w:rPr>
        <w:t>Tools, Skills and Techniques of Social Case Work</w:t>
      </w:r>
    </w:p>
    <w:p w:rsidR="004C7B5C" w:rsidRPr="00CC308F" w:rsidRDefault="004C7B5C" w:rsidP="004C7B5C">
      <w:pPr>
        <w:pStyle w:val="Default"/>
        <w:numPr>
          <w:ilvl w:val="0"/>
          <w:numId w:val="18"/>
        </w:numPr>
        <w:spacing w:before="120"/>
        <w:rPr>
          <w:bCs/>
          <w:color w:val="auto"/>
          <w:lang w:val="en-IN"/>
        </w:rPr>
      </w:pPr>
      <w:r w:rsidRPr="00CC308F">
        <w:rPr>
          <w:bCs/>
          <w:color w:val="auto"/>
          <w:lang w:val="en-IN"/>
        </w:rPr>
        <w:t>Skills for working with individuals and families</w:t>
      </w:r>
    </w:p>
    <w:p w:rsidR="00F66FA5" w:rsidRPr="00887BE8" w:rsidRDefault="00F66FA5" w:rsidP="00F66FA5">
      <w:pPr>
        <w:pStyle w:val="Default"/>
        <w:spacing w:before="120" w:after="240"/>
        <w:rPr>
          <w:b/>
          <w:bCs/>
          <w:i/>
          <w:color w:val="auto"/>
          <w:lang w:val="en-IN"/>
        </w:rPr>
      </w:pPr>
      <w:r w:rsidRPr="00887BE8">
        <w:rPr>
          <w:b/>
          <w:bCs/>
          <w:i/>
          <w:color w:val="auto"/>
          <w:lang w:val="en-IN"/>
        </w:rPr>
        <w:t xml:space="preserve">Reading </w:t>
      </w:r>
      <w:r w:rsidR="00844AC6">
        <w:rPr>
          <w:b/>
          <w:bCs/>
          <w:i/>
          <w:color w:val="auto"/>
          <w:lang w:val="en-IN"/>
        </w:rPr>
        <w:t>required</w:t>
      </w:r>
      <w:r w:rsidRPr="00887BE8">
        <w:rPr>
          <w:b/>
          <w:bCs/>
          <w:i/>
          <w:color w:val="auto"/>
          <w:lang w:val="en-IN"/>
        </w:rPr>
        <w:t>:</w:t>
      </w:r>
    </w:p>
    <w:p w:rsidR="004C7B5C" w:rsidRPr="000A3370" w:rsidRDefault="004C7B5C" w:rsidP="004C7B5C">
      <w:pPr>
        <w:pStyle w:val="Default"/>
        <w:numPr>
          <w:ilvl w:val="0"/>
          <w:numId w:val="11"/>
        </w:numPr>
        <w:spacing w:before="120"/>
        <w:ind w:left="720"/>
        <w:rPr>
          <w:bCs/>
        </w:rPr>
      </w:pPr>
      <w:r w:rsidRPr="000A3370">
        <w:rPr>
          <w:bCs/>
        </w:rPr>
        <w:t>Upadhyay RK</w:t>
      </w:r>
      <w:r w:rsidR="00164C7B">
        <w:rPr>
          <w:bCs/>
        </w:rPr>
        <w:t xml:space="preserve">, </w:t>
      </w:r>
      <w:r w:rsidRPr="00596D2B">
        <w:rPr>
          <w:bCs/>
          <w:i/>
          <w:color w:val="auto"/>
          <w:lang w:val="en-IN"/>
        </w:rPr>
        <w:t>pp</w:t>
      </w:r>
      <w:r>
        <w:rPr>
          <w:bCs/>
          <w:i/>
          <w:color w:val="auto"/>
          <w:lang w:val="en-IN"/>
        </w:rPr>
        <w:t>.109-135</w:t>
      </w:r>
    </w:p>
    <w:p w:rsidR="004C7B5C" w:rsidRPr="00336495" w:rsidRDefault="004C7B5C" w:rsidP="004C7B5C">
      <w:pPr>
        <w:pStyle w:val="Default"/>
        <w:numPr>
          <w:ilvl w:val="0"/>
          <w:numId w:val="11"/>
        </w:numPr>
        <w:spacing w:before="120"/>
        <w:ind w:left="720"/>
        <w:rPr>
          <w:bCs/>
        </w:rPr>
      </w:pPr>
      <w:r w:rsidRPr="007942B8">
        <w:rPr>
          <w:bCs/>
        </w:rPr>
        <w:t>Gracious Thomas</w:t>
      </w:r>
      <w:r w:rsidR="00164C7B">
        <w:rPr>
          <w:bCs/>
        </w:rPr>
        <w:t xml:space="preserve">, </w:t>
      </w:r>
      <w:r w:rsidRPr="00596D2B">
        <w:rPr>
          <w:bCs/>
          <w:i/>
          <w:color w:val="auto"/>
          <w:lang w:val="en-IN"/>
        </w:rPr>
        <w:t>pp</w:t>
      </w:r>
      <w:r>
        <w:rPr>
          <w:bCs/>
          <w:i/>
          <w:color w:val="auto"/>
          <w:lang w:val="en-IN"/>
        </w:rPr>
        <w:t>.366-415</w:t>
      </w:r>
    </w:p>
    <w:p w:rsidR="00CC308F" w:rsidRPr="00CC308F" w:rsidRDefault="00840A8F" w:rsidP="00CC308F">
      <w:pPr>
        <w:pStyle w:val="Default"/>
        <w:spacing w:before="120"/>
        <w:rPr>
          <w:b/>
          <w:bCs/>
          <w:color w:val="auto"/>
          <w:lang w:val="en-IN"/>
        </w:rPr>
      </w:pPr>
      <w:r w:rsidRPr="004673C6">
        <w:rPr>
          <w:b/>
          <w:bCs/>
          <w:color w:val="auto"/>
          <w:lang w:val="en-IN"/>
        </w:rPr>
        <w:t xml:space="preserve">Week </w:t>
      </w:r>
      <w:r>
        <w:rPr>
          <w:b/>
          <w:bCs/>
          <w:color w:val="auto"/>
          <w:lang w:val="en-IN"/>
        </w:rPr>
        <w:t xml:space="preserve">Eleven: </w:t>
      </w:r>
      <w:r w:rsidR="00E93ADF">
        <w:rPr>
          <w:b/>
          <w:bCs/>
          <w:color w:val="auto"/>
          <w:lang w:val="en-IN"/>
        </w:rPr>
        <w:t>0</w:t>
      </w:r>
      <w:r w:rsidR="00A9252B">
        <w:rPr>
          <w:b/>
          <w:bCs/>
          <w:color w:val="auto"/>
          <w:lang w:val="en-IN"/>
        </w:rPr>
        <w:t>7</w:t>
      </w:r>
      <w:r>
        <w:rPr>
          <w:b/>
          <w:bCs/>
          <w:color w:val="auto"/>
          <w:lang w:val="en-IN"/>
        </w:rPr>
        <w:t xml:space="preserve"> Oct. </w:t>
      </w:r>
      <w:r w:rsidR="00A9252B">
        <w:rPr>
          <w:b/>
          <w:bCs/>
          <w:color w:val="auto"/>
          <w:lang w:val="en-IN"/>
        </w:rPr>
        <w:t xml:space="preserve">2019 </w:t>
      </w:r>
      <w:r>
        <w:rPr>
          <w:b/>
          <w:bCs/>
          <w:color w:val="auto"/>
          <w:lang w:val="en-IN"/>
        </w:rPr>
        <w:t xml:space="preserve"> </w:t>
      </w:r>
      <w:r w:rsidR="004673C6" w:rsidRPr="004673C6">
        <w:rPr>
          <w:b/>
          <w:bCs/>
          <w:color w:val="auto"/>
          <w:lang w:val="en-IN"/>
        </w:rPr>
        <w:t>-</w:t>
      </w:r>
      <w:r w:rsidR="004C7B5C">
        <w:rPr>
          <w:b/>
          <w:bCs/>
          <w:color w:val="auto"/>
          <w:lang w:val="en-IN"/>
        </w:rPr>
        <w:t xml:space="preserve"> </w:t>
      </w:r>
      <w:r w:rsidR="004C7B5C" w:rsidRPr="004C7B5C">
        <w:rPr>
          <w:b/>
          <w:bCs/>
          <w:color w:val="auto"/>
          <w:lang w:val="en-IN"/>
        </w:rPr>
        <w:t>Tools, Skills and Techniques of Social Case Work</w:t>
      </w:r>
    </w:p>
    <w:p w:rsidR="005F7848" w:rsidRPr="00CC308F" w:rsidRDefault="005F7848" w:rsidP="004C7B5C">
      <w:pPr>
        <w:pStyle w:val="Default"/>
        <w:numPr>
          <w:ilvl w:val="0"/>
          <w:numId w:val="19"/>
        </w:numPr>
        <w:spacing w:before="120"/>
        <w:rPr>
          <w:bCs/>
          <w:color w:val="auto"/>
          <w:lang w:val="en-IN"/>
        </w:rPr>
      </w:pPr>
      <w:r w:rsidRPr="00CC308F">
        <w:rPr>
          <w:bCs/>
          <w:color w:val="auto"/>
          <w:lang w:val="en-IN"/>
        </w:rPr>
        <w:t>Techniques for working with individuals and families</w:t>
      </w:r>
    </w:p>
    <w:p w:rsidR="005F7848" w:rsidRPr="00887BE8" w:rsidRDefault="005F7848" w:rsidP="005F7848">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5F7848" w:rsidRPr="000A3370" w:rsidRDefault="005F7848" w:rsidP="005F7848">
      <w:pPr>
        <w:pStyle w:val="Default"/>
        <w:numPr>
          <w:ilvl w:val="0"/>
          <w:numId w:val="11"/>
        </w:numPr>
        <w:spacing w:before="120"/>
        <w:ind w:left="720"/>
        <w:rPr>
          <w:bCs/>
        </w:rPr>
      </w:pPr>
      <w:r w:rsidRPr="000A3370">
        <w:rPr>
          <w:bCs/>
        </w:rPr>
        <w:t>Upadhyay RK</w:t>
      </w:r>
      <w:r w:rsidR="00164C7B">
        <w:rPr>
          <w:bCs/>
        </w:rPr>
        <w:t xml:space="preserve">, </w:t>
      </w:r>
      <w:r w:rsidRPr="00596D2B">
        <w:rPr>
          <w:bCs/>
          <w:i/>
          <w:color w:val="auto"/>
          <w:lang w:val="en-IN"/>
        </w:rPr>
        <w:t>pp</w:t>
      </w:r>
      <w:r>
        <w:rPr>
          <w:bCs/>
          <w:i/>
          <w:color w:val="auto"/>
          <w:lang w:val="en-IN"/>
        </w:rPr>
        <w:t>.109-135</w:t>
      </w:r>
    </w:p>
    <w:p w:rsidR="005F7848" w:rsidRPr="00336495" w:rsidRDefault="005F7848" w:rsidP="005F7848">
      <w:pPr>
        <w:pStyle w:val="Default"/>
        <w:numPr>
          <w:ilvl w:val="0"/>
          <w:numId w:val="11"/>
        </w:numPr>
        <w:spacing w:before="120"/>
        <w:ind w:left="720"/>
        <w:rPr>
          <w:bCs/>
        </w:rPr>
      </w:pPr>
      <w:r w:rsidRPr="007942B8">
        <w:rPr>
          <w:bCs/>
        </w:rPr>
        <w:t>Gracious Thomas</w:t>
      </w:r>
      <w:r w:rsidR="00164C7B">
        <w:rPr>
          <w:bCs/>
        </w:rPr>
        <w:t xml:space="preserve">, </w:t>
      </w:r>
      <w:r w:rsidRPr="00596D2B">
        <w:rPr>
          <w:bCs/>
          <w:i/>
          <w:color w:val="auto"/>
          <w:lang w:val="en-IN"/>
        </w:rPr>
        <w:t>pp</w:t>
      </w:r>
      <w:r>
        <w:rPr>
          <w:bCs/>
          <w:i/>
          <w:color w:val="auto"/>
          <w:lang w:val="en-IN"/>
        </w:rPr>
        <w:t>.366-415</w:t>
      </w:r>
    </w:p>
    <w:p w:rsidR="00AA47F4" w:rsidRDefault="00AA47F4" w:rsidP="004673C6">
      <w:pPr>
        <w:pStyle w:val="Default"/>
        <w:spacing w:before="120"/>
        <w:rPr>
          <w:b/>
          <w:bCs/>
          <w:color w:val="auto"/>
          <w:lang w:val="en-IN"/>
        </w:rPr>
      </w:pPr>
    </w:p>
    <w:p w:rsidR="004673C6" w:rsidRPr="004673C6" w:rsidRDefault="00840A8F" w:rsidP="004673C6">
      <w:pPr>
        <w:pStyle w:val="Default"/>
        <w:spacing w:before="120"/>
        <w:rPr>
          <w:b/>
          <w:bCs/>
          <w:color w:val="auto"/>
          <w:lang w:val="en-IN"/>
        </w:rPr>
      </w:pPr>
      <w:r w:rsidRPr="004673C6">
        <w:rPr>
          <w:b/>
          <w:bCs/>
          <w:color w:val="auto"/>
          <w:lang w:val="en-IN"/>
        </w:rPr>
        <w:lastRenderedPageBreak/>
        <w:t xml:space="preserve">Week </w:t>
      </w:r>
      <w:r w:rsidR="004C7B5C">
        <w:rPr>
          <w:b/>
          <w:bCs/>
          <w:color w:val="auto"/>
          <w:lang w:val="en-IN"/>
        </w:rPr>
        <w:t>Twelve</w:t>
      </w:r>
      <w:r w:rsidR="00E93ADF">
        <w:rPr>
          <w:b/>
          <w:bCs/>
          <w:color w:val="auto"/>
          <w:lang w:val="en-IN"/>
        </w:rPr>
        <w:t xml:space="preserve">: </w:t>
      </w:r>
      <w:r w:rsidR="00A9252B">
        <w:rPr>
          <w:b/>
          <w:bCs/>
          <w:color w:val="auto"/>
          <w:lang w:val="en-IN"/>
        </w:rPr>
        <w:t>14</w:t>
      </w:r>
      <w:r>
        <w:rPr>
          <w:b/>
          <w:bCs/>
          <w:color w:val="auto"/>
          <w:lang w:val="en-IN"/>
        </w:rPr>
        <w:t xml:space="preserve"> Oct. </w:t>
      </w:r>
      <w:r w:rsidR="00A9252B">
        <w:rPr>
          <w:b/>
          <w:bCs/>
          <w:color w:val="auto"/>
          <w:lang w:val="en-IN"/>
        </w:rPr>
        <w:t xml:space="preserve">2019 </w:t>
      </w:r>
      <w:r>
        <w:rPr>
          <w:b/>
          <w:bCs/>
          <w:color w:val="auto"/>
          <w:lang w:val="en-IN"/>
        </w:rPr>
        <w:t xml:space="preserve"> </w:t>
      </w:r>
      <w:r w:rsidR="005F7848" w:rsidRPr="004673C6">
        <w:rPr>
          <w:b/>
          <w:bCs/>
          <w:color w:val="auto"/>
          <w:lang w:val="en-IN"/>
        </w:rPr>
        <w:t>-</w:t>
      </w:r>
      <w:r w:rsidR="00E44BCB" w:rsidRPr="00E44BCB">
        <w:rPr>
          <w:b/>
          <w:bCs/>
          <w:color w:val="auto"/>
          <w:lang w:val="en-IN"/>
        </w:rPr>
        <w:t xml:space="preserve"> </w:t>
      </w:r>
      <w:r w:rsidR="00E44BCB" w:rsidRPr="00625FD2">
        <w:rPr>
          <w:b/>
          <w:bCs/>
          <w:color w:val="auto"/>
          <w:lang w:val="en-IN"/>
        </w:rPr>
        <w:t>Scope of Casework Practice</w:t>
      </w:r>
    </w:p>
    <w:p w:rsidR="003737A4" w:rsidRPr="00CC308F" w:rsidRDefault="003737A4" w:rsidP="003737A4">
      <w:pPr>
        <w:pStyle w:val="Default"/>
        <w:spacing w:before="120"/>
        <w:ind w:left="2430" w:hanging="270"/>
        <w:rPr>
          <w:bCs/>
          <w:color w:val="auto"/>
          <w:lang w:val="en-IN"/>
        </w:rPr>
      </w:pPr>
      <w:r w:rsidRPr="00CC308F">
        <w:rPr>
          <w:bCs/>
          <w:color w:val="auto"/>
          <w:lang w:val="en-IN"/>
        </w:rPr>
        <w:t>Working with individuals and families in primary and secondary settings</w:t>
      </w:r>
    </w:p>
    <w:p w:rsidR="005F7848" w:rsidRPr="00887BE8" w:rsidRDefault="005F7848" w:rsidP="005F7848">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r w:rsidRPr="00887BE8">
        <w:rPr>
          <w:b/>
          <w:bCs/>
          <w:i/>
          <w:color w:val="auto"/>
          <w:lang w:val="en-IN"/>
        </w:rPr>
        <w:t>:</w:t>
      </w:r>
    </w:p>
    <w:p w:rsidR="005F7848" w:rsidRPr="00E44BCB" w:rsidRDefault="00164C7B" w:rsidP="005F7848">
      <w:pPr>
        <w:pStyle w:val="Default"/>
        <w:numPr>
          <w:ilvl w:val="0"/>
          <w:numId w:val="11"/>
        </w:numPr>
        <w:spacing w:before="120"/>
        <w:ind w:left="720"/>
        <w:rPr>
          <w:bCs/>
        </w:rPr>
      </w:pPr>
      <w:r>
        <w:rPr>
          <w:bCs/>
        </w:rPr>
        <w:t>Upadhyay,</w:t>
      </w:r>
      <w:r w:rsidR="003737A4">
        <w:rPr>
          <w:bCs/>
        </w:rPr>
        <w:t xml:space="preserve"> </w:t>
      </w:r>
      <w:r w:rsidR="005F7848" w:rsidRPr="00596D2B">
        <w:rPr>
          <w:bCs/>
          <w:i/>
          <w:color w:val="auto"/>
          <w:lang w:val="en-IN"/>
        </w:rPr>
        <w:t>pp</w:t>
      </w:r>
      <w:r w:rsidR="005F7848">
        <w:rPr>
          <w:bCs/>
          <w:i/>
          <w:color w:val="auto"/>
          <w:lang w:val="en-IN"/>
        </w:rPr>
        <w:t>.180-2</w:t>
      </w:r>
      <w:r w:rsidR="003737A4">
        <w:rPr>
          <w:bCs/>
          <w:i/>
          <w:color w:val="auto"/>
          <w:lang w:val="en-IN"/>
        </w:rPr>
        <w:t>28</w:t>
      </w:r>
    </w:p>
    <w:p w:rsidR="00E44BCB" w:rsidRDefault="00E44BCB" w:rsidP="00E44BCB">
      <w:pPr>
        <w:pStyle w:val="Default"/>
        <w:numPr>
          <w:ilvl w:val="0"/>
          <w:numId w:val="11"/>
        </w:numPr>
        <w:spacing w:before="120"/>
        <w:ind w:left="720"/>
        <w:rPr>
          <w:bCs/>
        </w:rPr>
      </w:pPr>
      <w:r w:rsidRPr="007942B8">
        <w:rPr>
          <w:bCs/>
        </w:rPr>
        <w:t>Gracious Thomas</w:t>
      </w:r>
      <w:r>
        <w:rPr>
          <w:bCs/>
          <w:color w:val="auto"/>
          <w:lang w:val="en-IN"/>
        </w:rPr>
        <w:t xml:space="preserve">, </w:t>
      </w:r>
      <w:r w:rsidRPr="00596D2B">
        <w:rPr>
          <w:bCs/>
          <w:i/>
          <w:color w:val="auto"/>
          <w:lang w:val="en-IN"/>
        </w:rPr>
        <w:t>pp</w:t>
      </w:r>
      <w:r>
        <w:rPr>
          <w:bCs/>
          <w:i/>
          <w:color w:val="auto"/>
          <w:lang w:val="en-IN"/>
        </w:rPr>
        <w:t>.188-226</w:t>
      </w:r>
    </w:p>
    <w:p w:rsidR="00E44BCB" w:rsidRPr="00E44BCB" w:rsidRDefault="00840A8F" w:rsidP="00E44BCB">
      <w:pPr>
        <w:pStyle w:val="Default"/>
        <w:spacing w:before="120"/>
        <w:rPr>
          <w:b/>
          <w:color w:val="auto"/>
          <w:lang w:val="en-IN"/>
        </w:rPr>
      </w:pPr>
      <w:r w:rsidRPr="004673C6">
        <w:rPr>
          <w:b/>
          <w:bCs/>
          <w:color w:val="auto"/>
          <w:lang w:val="en-IN"/>
        </w:rPr>
        <w:t xml:space="preserve">Week </w:t>
      </w:r>
      <w:r>
        <w:rPr>
          <w:b/>
          <w:bCs/>
          <w:color w:val="auto"/>
          <w:lang w:val="en-IN"/>
        </w:rPr>
        <w:t xml:space="preserve">Thirteen: </w:t>
      </w:r>
      <w:r w:rsidR="00A9252B">
        <w:rPr>
          <w:b/>
          <w:bCs/>
          <w:color w:val="auto"/>
          <w:lang w:val="en-IN"/>
        </w:rPr>
        <w:t>21</w:t>
      </w:r>
      <w:r>
        <w:rPr>
          <w:b/>
          <w:bCs/>
          <w:color w:val="auto"/>
          <w:lang w:val="en-IN"/>
        </w:rPr>
        <w:t xml:space="preserve"> Oct. </w:t>
      </w:r>
      <w:r w:rsidR="00A9252B">
        <w:rPr>
          <w:b/>
          <w:bCs/>
          <w:color w:val="auto"/>
          <w:lang w:val="en-IN"/>
        </w:rPr>
        <w:t xml:space="preserve">2019 </w:t>
      </w:r>
      <w:r>
        <w:rPr>
          <w:b/>
          <w:bCs/>
          <w:color w:val="auto"/>
          <w:lang w:val="en-IN"/>
        </w:rPr>
        <w:t xml:space="preserve"> </w:t>
      </w:r>
      <w:r w:rsidR="00CC308F">
        <w:rPr>
          <w:b/>
          <w:bCs/>
          <w:color w:val="auto"/>
          <w:lang w:val="en-IN"/>
        </w:rPr>
        <w:t xml:space="preserve">– </w:t>
      </w:r>
      <w:r w:rsidR="00E44BCB" w:rsidRPr="00E44BCB">
        <w:rPr>
          <w:b/>
          <w:color w:val="auto"/>
          <w:lang w:val="en-IN"/>
        </w:rPr>
        <w:t xml:space="preserve">Models of Casework Practice </w:t>
      </w:r>
    </w:p>
    <w:p w:rsidR="00625FD2" w:rsidRPr="00887BE8" w:rsidRDefault="00625FD2" w:rsidP="00625FD2">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p>
    <w:p w:rsidR="00E44BCB" w:rsidRPr="000A3370" w:rsidRDefault="00A121CC" w:rsidP="00E44BCB">
      <w:pPr>
        <w:pStyle w:val="Default"/>
        <w:numPr>
          <w:ilvl w:val="0"/>
          <w:numId w:val="11"/>
        </w:numPr>
        <w:spacing w:before="120"/>
        <w:ind w:left="720"/>
        <w:rPr>
          <w:bCs/>
        </w:rPr>
      </w:pPr>
      <w:r>
        <w:rPr>
          <w:bCs/>
        </w:rPr>
        <w:t>Upadhyay RK,</w:t>
      </w:r>
      <w:r w:rsidR="003737A4">
        <w:rPr>
          <w:bCs/>
        </w:rPr>
        <w:t xml:space="preserve"> </w:t>
      </w:r>
      <w:r w:rsidR="00E44BCB" w:rsidRPr="00596D2B">
        <w:rPr>
          <w:bCs/>
          <w:i/>
          <w:color w:val="auto"/>
          <w:lang w:val="en-IN"/>
        </w:rPr>
        <w:t>pp</w:t>
      </w:r>
      <w:r w:rsidR="00E44BCB">
        <w:rPr>
          <w:bCs/>
          <w:i/>
          <w:color w:val="auto"/>
          <w:lang w:val="en-IN"/>
        </w:rPr>
        <w:t>.180-</w:t>
      </w:r>
      <w:r w:rsidR="003737A4">
        <w:rPr>
          <w:bCs/>
          <w:i/>
          <w:color w:val="auto"/>
          <w:lang w:val="en-IN"/>
        </w:rPr>
        <w:t>228</w:t>
      </w:r>
    </w:p>
    <w:p w:rsidR="00625FD2" w:rsidRDefault="00625FD2" w:rsidP="00625FD2">
      <w:pPr>
        <w:pStyle w:val="Default"/>
        <w:numPr>
          <w:ilvl w:val="0"/>
          <w:numId w:val="11"/>
        </w:numPr>
        <w:spacing w:before="120"/>
        <w:ind w:left="720"/>
        <w:rPr>
          <w:bCs/>
        </w:rPr>
      </w:pPr>
      <w:r w:rsidRPr="007942B8">
        <w:rPr>
          <w:bCs/>
        </w:rPr>
        <w:t>Gracious Thomas</w:t>
      </w:r>
      <w:r w:rsidR="00A121CC">
        <w:rPr>
          <w:bCs/>
        </w:rPr>
        <w:t>,</w:t>
      </w:r>
      <w:r>
        <w:rPr>
          <w:bCs/>
          <w:color w:val="auto"/>
          <w:lang w:val="en-IN"/>
        </w:rPr>
        <w:t xml:space="preserve"> </w:t>
      </w:r>
      <w:r w:rsidRPr="00596D2B">
        <w:rPr>
          <w:bCs/>
          <w:i/>
          <w:color w:val="auto"/>
          <w:lang w:val="en-IN"/>
        </w:rPr>
        <w:t>pp</w:t>
      </w:r>
      <w:r>
        <w:rPr>
          <w:bCs/>
          <w:i/>
          <w:color w:val="auto"/>
          <w:lang w:val="en-IN"/>
        </w:rPr>
        <w:t>.188-226</w:t>
      </w:r>
    </w:p>
    <w:p w:rsidR="00840A8F" w:rsidRDefault="00840A8F" w:rsidP="00840A8F">
      <w:pPr>
        <w:pStyle w:val="Default"/>
        <w:spacing w:before="120"/>
        <w:rPr>
          <w:b/>
          <w:bCs/>
          <w:color w:val="auto"/>
          <w:lang w:val="en-IN"/>
        </w:rPr>
      </w:pPr>
      <w:r w:rsidRPr="004673C6">
        <w:rPr>
          <w:b/>
          <w:bCs/>
          <w:color w:val="auto"/>
          <w:lang w:val="en-IN"/>
        </w:rPr>
        <w:t xml:space="preserve">Week </w:t>
      </w:r>
      <w:r w:rsidR="004C7B5C">
        <w:rPr>
          <w:b/>
          <w:bCs/>
          <w:color w:val="auto"/>
          <w:lang w:val="en-IN"/>
        </w:rPr>
        <w:t>Fourteen: 2</w:t>
      </w:r>
      <w:r w:rsidR="00A9252B">
        <w:rPr>
          <w:b/>
          <w:bCs/>
          <w:color w:val="auto"/>
          <w:lang w:val="en-IN"/>
        </w:rPr>
        <w:t>8</w:t>
      </w:r>
      <w:r>
        <w:rPr>
          <w:b/>
          <w:bCs/>
          <w:color w:val="auto"/>
          <w:lang w:val="en-IN"/>
        </w:rPr>
        <w:t xml:space="preserve"> </w:t>
      </w:r>
      <w:r w:rsidR="001058E0">
        <w:rPr>
          <w:b/>
          <w:bCs/>
          <w:color w:val="auto"/>
          <w:lang w:val="en-IN"/>
        </w:rPr>
        <w:t>Oct</w:t>
      </w:r>
      <w:r>
        <w:rPr>
          <w:b/>
          <w:bCs/>
          <w:color w:val="auto"/>
          <w:lang w:val="en-IN"/>
        </w:rPr>
        <w:t xml:space="preserve">. </w:t>
      </w:r>
      <w:r w:rsidR="00A9252B">
        <w:rPr>
          <w:b/>
          <w:bCs/>
          <w:color w:val="auto"/>
          <w:lang w:val="en-IN"/>
        </w:rPr>
        <w:t xml:space="preserve">2019 </w:t>
      </w:r>
      <w:r>
        <w:rPr>
          <w:b/>
          <w:bCs/>
          <w:color w:val="auto"/>
          <w:lang w:val="en-IN"/>
        </w:rPr>
        <w:t xml:space="preserve"> – </w:t>
      </w:r>
      <w:r w:rsidR="00625FD2" w:rsidRPr="00625FD2">
        <w:rPr>
          <w:b/>
          <w:bCs/>
          <w:color w:val="auto"/>
          <w:lang w:val="en-IN"/>
        </w:rPr>
        <w:t>Scope of Casework Practice</w:t>
      </w:r>
    </w:p>
    <w:p w:rsidR="00625FD2" w:rsidRPr="00CC308F" w:rsidRDefault="00625FD2" w:rsidP="00625FD2">
      <w:pPr>
        <w:pStyle w:val="Default"/>
        <w:spacing w:before="120"/>
        <w:ind w:left="2430" w:hanging="270"/>
        <w:rPr>
          <w:bCs/>
          <w:color w:val="auto"/>
          <w:lang w:val="en-IN"/>
        </w:rPr>
      </w:pPr>
      <w:r w:rsidRPr="00CC308F">
        <w:rPr>
          <w:bCs/>
          <w:color w:val="auto"/>
          <w:lang w:val="en-IN"/>
        </w:rPr>
        <w:t>ii</w:t>
      </w:r>
      <w:r w:rsidR="005F7848">
        <w:rPr>
          <w:bCs/>
          <w:color w:val="auto"/>
          <w:lang w:val="en-IN"/>
        </w:rPr>
        <w:t>i</w:t>
      </w:r>
      <w:r w:rsidRPr="00CC308F">
        <w:rPr>
          <w:bCs/>
          <w:color w:val="auto"/>
          <w:lang w:val="en-IN"/>
        </w:rPr>
        <w:t>. Social casework &amp; counselling –similarities and differences</w:t>
      </w:r>
    </w:p>
    <w:p w:rsidR="00625FD2" w:rsidRPr="00887BE8" w:rsidRDefault="00625FD2" w:rsidP="00625FD2">
      <w:pPr>
        <w:pStyle w:val="Default"/>
        <w:spacing w:before="120" w:after="240"/>
        <w:rPr>
          <w:b/>
          <w:bCs/>
          <w:i/>
          <w:color w:val="auto"/>
          <w:lang w:val="en-IN"/>
        </w:rPr>
      </w:pPr>
      <w:r w:rsidRPr="00887BE8">
        <w:rPr>
          <w:b/>
          <w:bCs/>
          <w:i/>
          <w:color w:val="auto"/>
          <w:lang w:val="en-IN"/>
        </w:rPr>
        <w:t xml:space="preserve">Reading </w:t>
      </w:r>
      <w:r>
        <w:rPr>
          <w:b/>
          <w:bCs/>
          <w:i/>
          <w:color w:val="auto"/>
          <w:lang w:val="en-IN"/>
        </w:rPr>
        <w:t>required:</w:t>
      </w:r>
    </w:p>
    <w:p w:rsidR="00625FD2" w:rsidRPr="000A3370" w:rsidRDefault="00625FD2" w:rsidP="00625FD2">
      <w:pPr>
        <w:pStyle w:val="Default"/>
        <w:numPr>
          <w:ilvl w:val="0"/>
          <w:numId w:val="11"/>
        </w:numPr>
        <w:spacing w:before="120"/>
        <w:ind w:left="720"/>
        <w:rPr>
          <w:bCs/>
        </w:rPr>
      </w:pPr>
      <w:r w:rsidRPr="000A3370">
        <w:rPr>
          <w:bCs/>
        </w:rPr>
        <w:t>Upadhyay RK</w:t>
      </w:r>
      <w:r w:rsidR="00A121CC">
        <w:rPr>
          <w:bCs/>
        </w:rPr>
        <w:t xml:space="preserve">, </w:t>
      </w:r>
      <w:r w:rsidRPr="00596D2B">
        <w:rPr>
          <w:bCs/>
          <w:i/>
          <w:color w:val="auto"/>
          <w:lang w:val="en-IN"/>
        </w:rPr>
        <w:t>pp</w:t>
      </w:r>
      <w:r>
        <w:rPr>
          <w:bCs/>
          <w:i/>
          <w:color w:val="auto"/>
          <w:lang w:val="en-IN"/>
        </w:rPr>
        <w:t>.217-228</w:t>
      </w:r>
    </w:p>
    <w:p w:rsidR="00625FD2" w:rsidRDefault="00625FD2" w:rsidP="00625FD2">
      <w:pPr>
        <w:pStyle w:val="Default"/>
        <w:numPr>
          <w:ilvl w:val="0"/>
          <w:numId w:val="11"/>
        </w:numPr>
        <w:spacing w:before="120"/>
        <w:ind w:left="720"/>
        <w:rPr>
          <w:bCs/>
        </w:rPr>
      </w:pPr>
      <w:r w:rsidRPr="007942B8">
        <w:rPr>
          <w:bCs/>
        </w:rPr>
        <w:t>Gracious Thomas</w:t>
      </w:r>
      <w:r>
        <w:rPr>
          <w:bCs/>
          <w:color w:val="auto"/>
          <w:lang w:val="en-IN"/>
        </w:rPr>
        <w:t xml:space="preserve">, </w:t>
      </w:r>
      <w:r w:rsidRPr="00596D2B">
        <w:rPr>
          <w:bCs/>
          <w:i/>
          <w:color w:val="auto"/>
          <w:lang w:val="en-IN"/>
        </w:rPr>
        <w:t>pp</w:t>
      </w:r>
      <w:r>
        <w:rPr>
          <w:bCs/>
          <w:i/>
          <w:color w:val="auto"/>
          <w:lang w:val="en-IN"/>
        </w:rPr>
        <w:t>.188-226</w:t>
      </w:r>
    </w:p>
    <w:p w:rsidR="00A121CC" w:rsidRDefault="00A121CC" w:rsidP="00840A8F">
      <w:pPr>
        <w:pStyle w:val="Default"/>
        <w:spacing w:before="120"/>
        <w:rPr>
          <w:b/>
          <w:bCs/>
          <w:color w:val="auto"/>
          <w:lang w:val="en-IN"/>
        </w:rPr>
      </w:pPr>
    </w:p>
    <w:p w:rsidR="00840A8F" w:rsidRDefault="00840A8F" w:rsidP="00840A8F">
      <w:pPr>
        <w:pStyle w:val="Default"/>
        <w:spacing w:before="120"/>
        <w:rPr>
          <w:b/>
          <w:bCs/>
          <w:color w:val="auto"/>
          <w:lang w:val="en-IN"/>
        </w:rPr>
      </w:pPr>
      <w:r w:rsidRPr="004673C6">
        <w:rPr>
          <w:b/>
          <w:bCs/>
          <w:color w:val="auto"/>
          <w:lang w:val="en-IN"/>
        </w:rPr>
        <w:t xml:space="preserve">Week </w:t>
      </w:r>
      <w:r>
        <w:rPr>
          <w:b/>
          <w:bCs/>
          <w:color w:val="auto"/>
          <w:lang w:val="en-IN"/>
        </w:rPr>
        <w:t xml:space="preserve">Fifteen: </w:t>
      </w:r>
      <w:r w:rsidR="00E93ADF">
        <w:rPr>
          <w:b/>
          <w:bCs/>
          <w:color w:val="auto"/>
          <w:lang w:val="en-IN"/>
        </w:rPr>
        <w:t>0</w:t>
      </w:r>
      <w:r w:rsidR="00A9252B">
        <w:rPr>
          <w:b/>
          <w:bCs/>
          <w:color w:val="auto"/>
          <w:lang w:val="en-IN"/>
        </w:rPr>
        <w:t>4</w:t>
      </w:r>
      <w:r>
        <w:rPr>
          <w:b/>
          <w:bCs/>
          <w:color w:val="auto"/>
          <w:lang w:val="en-IN"/>
        </w:rPr>
        <w:t xml:space="preserve"> Nov. </w:t>
      </w:r>
      <w:r w:rsidR="00A9252B">
        <w:rPr>
          <w:b/>
          <w:bCs/>
          <w:color w:val="auto"/>
          <w:lang w:val="en-IN"/>
        </w:rPr>
        <w:t xml:space="preserve">2019 </w:t>
      </w:r>
      <w:r>
        <w:rPr>
          <w:b/>
          <w:bCs/>
          <w:color w:val="auto"/>
          <w:lang w:val="en-IN"/>
        </w:rPr>
        <w:t xml:space="preserve"> – </w:t>
      </w:r>
      <w:r w:rsidR="00086A9A">
        <w:rPr>
          <w:b/>
          <w:bCs/>
          <w:color w:val="auto"/>
          <w:lang w:val="en-IN"/>
        </w:rPr>
        <w:t>Concluding session 1</w:t>
      </w:r>
    </w:p>
    <w:p w:rsidR="00625FD2" w:rsidRDefault="00625FD2" w:rsidP="00625FD2">
      <w:pPr>
        <w:pStyle w:val="Default"/>
        <w:numPr>
          <w:ilvl w:val="0"/>
          <w:numId w:val="10"/>
        </w:numPr>
        <w:spacing w:before="120"/>
        <w:rPr>
          <w:bCs/>
          <w:color w:val="auto"/>
          <w:lang w:val="en-IN"/>
        </w:rPr>
      </w:pPr>
      <w:r>
        <w:rPr>
          <w:bCs/>
          <w:color w:val="auto"/>
          <w:lang w:val="en-IN"/>
        </w:rPr>
        <w:t>Feedback on internal test</w:t>
      </w:r>
    </w:p>
    <w:p w:rsidR="00625FD2" w:rsidRDefault="00625FD2" w:rsidP="00625FD2">
      <w:pPr>
        <w:pStyle w:val="Default"/>
        <w:numPr>
          <w:ilvl w:val="0"/>
          <w:numId w:val="10"/>
        </w:numPr>
        <w:spacing w:before="120"/>
        <w:rPr>
          <w:bCs/>
          <w:color w:val="auto"/>
          <w:lang w:val="en-IN"/>
        </w:rPr>
      </w:pPr>
      <w:r>
        <w:rPr>
          <w:bCs/>
          <w:color w:val="auto"/>
          <w:lang w:val="en-IN"/>
        </w:rPr>
        <w:t>Class room assignment (activity – role play) for revision</w:t>
      </w:r>
    </w:p>
    <w:p w:rsidR="00625FD2" w:rsidRDefault="00625FD2" w:rsidP="00625FD2">
      <w:pPr>
        <w:pStyle w:val="Default"/>
        <w:numPr>
          <w:ilvl w:val="0"/>
          <w:numId w:val="10"/>
        </w:numPr>
        <w:spacing w:before="120"/>
        <w:rPr>
          <w:bCs/>
          <w:color w:val="auto"/>
          <w:lang w:val="en-IN"/>
        </w:rPr>
      </w:pPr>
      <w:r>
        <w:rPr>
          <w:bCs/>
          <w:color w:val="auto"/>
          <w:lang w:val="en-IN"/>
        </w:rPr>
        <w:t>Group discussion and group presentation on important topics</w:t>
      </w:r>
    </w:p>
    <w:p w:rsidR="00086A9A" w:rsidRDefault="00086A9A" w:rsidP="00086A9A">
      <w:pPr>
        <w:pStyle w:val="Default"/>
        <w:spacing w:before="120"/>
        <w:rPr>
          <w:b/>
          <w:bCs/>
          <w:color w:val="auto"/>
          <w:lang w:val="en-IN"/>
        </w:rPr>
      </w:pPr>
      <w:r w:rsidRPr="004673C6">
        <w:rPr>
          <w:b/>
          <w:bCs/>
          <w:color w:val="auto"/>
          <w:lang w:val="en-IN"/>
        </w:rPr>
        <w:t xml:space="preserve">Week </w:t>
      </w:r>
      <w:r>
        <w:rPr>
          <w:b/>
          <w:bCs/>
          <w:color w:val="auto"/>
          <w:lang w:val="en-IN"/>
        </w:rPr>
        <w:t xml:space="preserve">Sixteen: </w:t>
      </w:r>
      <w:r w:rsidR="00E93ADF">
        <w:rPr>
          <w:b/>
          <w:bCs/>
          <w:color w:val="auto"/>
          <w:lang w:val="en-IN"/>
        </w:rPr>
        <w:t>1</w:t>
      </w:r>
      <w:r w:rsidR="00A9252B">
        <w:rPr>
          <w:b/>
          <w:bCs/>
          <w:color w:val="auto"/>
          <w:lang w:val="en-IN"/>
        </w:rPr>
        <w:t>1</w:t>
      </w:r>
      <w:r>
        <w:rPr>
          <w:b/>
          <w:bCs/>
          <w:color w:val="auto"/>
          <w:lang w:val="en-IN"/>
        </w:rPr>
        <w:t xml:space="preserve"> Nov. </w:t>
      </w:r>
      <w:r w:rsidR="00A9252B">
        <w:rPr>
          <w:b/>
          <w:bCs/>
          <w:color w:val="auto"/>
          <w:lang w:val="en-IN"/>
        </w:rPr>
        <w:t xml:space="preserve">2019 </w:t>
      </w:r>
      <w:r>
        <w:rPr>
          <w:b/>
          <w:bCs/>
          <w:color w:val="auto"/>
          <w:lang w:val="en-IN"/>
        </w:rPr>
        <w:t xml:space="preserve"> – Concluding session 2</w:t>
      </w:r>
    </w:p>
    <w:p w:rsidR="00086A9A" w:rsidRDefault="00086A9A" w:rsidP="00086A9A">
      <w:pPr>
        <w:pStyle w:val="Default"/>
        <w:numPr>
          <w:ilvl w:val="0"/>
          <w:numId w:val="10"/>
        </w:numPr>
        <w:spacing w:before="120"/>
        <w:rPr>
          <w:bCs/>
          <w:color w:val="auto"/>
          <w:lang w:val="en-IN"/>
        </w:rPr>
      </w:pPr>
      <w:r>
        <w:rPr>
          <w:bCs/>
          <w:color w:val="auto"/>
          <w:lang w:val="en-IN"/>
        </w:rPr>
        <w:t>Selected Case presentations</w:t>
      </w:r>
    </w:p>
    <w:p w:rsidR="00086A9A" w:rsidRDefault="00086A9A" w:rsidP="00086A9A">
      <w:pPr>
        <w:pStyle w:val="Default"/>
        <w:numPr>
          <w:ilvl w:val="0"/>
          <w:numId w:val="10"/>
        </w:numPr>
        <w:spacing w:before="120"/>
        <w:rPr>
          <w:bCs/>
          <w:color w:val="auto"/>
          <w:lang w:val="en-IN"/>
        </w:rPr>
      </w:pPr>
      <w:r>
        <w:rPr>
          <w:bCs/>
          <w:color w:val="auto"/>
          <w:lang w:val="en-IN"/>
        </w:rPr>
        <w:t>Discussion on previous question papers and orientation for term end examination</w:t>
      </w:r>
    </w:p>
    <w:p w:rsidR="00086A9A" w:rsidRDefault="00086A9A" w:rsidP="00086A9A">
      <w:pPr>
        <w:pStyle w:val="Default"/>
        <w:numPr>
          <w:ilvl w:val="0"/>
          <w:numId w:val="10"/>
        </w:numPr>
        <w:spacing w:before="120"/>
        <w:rPr>
          <w:bCs/>
          <w:color w:val="auto"/>
          <w:lang w:val="en-IN"/>
        </w:rPr>
      </w:pPr>
      <w:r>
        <w:rPr>
          <w:bCs/>
          <w:color w:val="auto"/>
          <w:lang w:val="en-IN"/>
        </w:rPr>
        <w:t>Course feedback (evaluation of the teachers by the students)</w:t>
      </w:r>
    </w:p>
    <w:p w:rsidR="00C7289B" w:rsidRDefault="00C7289B" w:rsidP="00840A8F">
      <w:pPr>
        <w:pStyle w:val="Default"/>
        <w:spacing w:before="120"/>
        <w:rPr>
          <w:bCs/>
          <w:color w:val="auto"/>
          <w:lang w:val="en-IN"/>
        </w:rPr>
      </w:pPr>
    </w:p>
    <w:p w:rsidR="000D020E" w:rsidRDefault="000D020E" w:rsidP="00C7289B">
      <w:pPr>
        <w:pStyle w:val="Default"/>
        <w:spacing w:before="120"/>
        <w:jc w:val="right"/>
        <w:rPr>
          <w:b/>
          <w:i/>
          <w:iCs/>
          <w:color w:val="auto"/>
          <w:lang w:val="en-IN"/>
        </w:rPr>
      </w:pPr>
    </w:p>
    <w:p w:rsidR="00C7289B" w:rsidRDefault="00C7289B" w:rsidP="00C7289B">
      <w:pPr>
        <w:pStyle w:val="Default"/>
        <w:spacing w:before="120"/>
        <w:jc w:val="right"/>
        <w:rPr>
          <w:b/>
          <w:i/>
          <w:iCs/>
          <w:color w:val="auto"/>
          <w:lang w:val="en-IN"/>
        </w:rPr>
      </w:pPr>
      <w:r w:rsidRPr="00C7289B">
        <w:rPr>
          <w:b/>
          <w:i/>
          <w:iCs/>
          <w:color w:val="auto"/>
          <w:lang w:val="en-IN"/>
        </w:rPr>
        <w:t>(Dr. Jaimon Varghese)</w:t>
      </w:r>
    </w:p>
    <w:sectPr w:rsidR="00C7289B" w:rsidSect="00AA47F4">
      <w:headerReference w:type="default" r:id="rId8"/>
      <w:footerReference w:type="default" r:id="rId9"/>
      <w:pgSz w:w="12240" w:h="15840" w:code="1"/>
      <w:pgMar w:top="1440"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A8F" w:rsidRDefault="00751A8F" w:rsidP="004A29E4">
      <w:pPr>
        <w:spacing w:before="0"/>
      </w:pPr>
      <w:r>
        <w:separator/>
      </w:r>
    </w:p>
  </w:endnote>
  <w:endnote w:type="continuationSeparator" w:id="1">
    <w:p w:rsidR="00751A8F" w:rsidRDefault="00751A8F" w:rsidP="004A29E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23608"/>
      <w:docPartObj>
        <w:docPartGallery w:val="Page Numbers (Bottom of Page)"/>
        <w:docPartUnique/>
      </w:docPartObj>
    </w:sdtPr>
    <w:sdtContent>
      <w:p w:rsidR="007759C3" w:rsidRDefault="00F67A0B">
        <w:pPr>
          <w:pStyle w:val="Footer"/>
          <w:jc w:val="right"/>
        </w:pPr>
        <w:fldSimple w:instr=" PAGE   \* MERGEFORMAT ">
          <w:r w:rsidR="00A9252B">
            <w:rPr>
              <w:noProof/>
            </w:rPr>
            <w:t>10</w:t>
          </w:r>
        </w:fldSimple>
      </w:p>
    </w:sdtContent>
  </w:sdt>
  <w:p w:rsidR="007759C3" w:rsidRDefault="00775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A8F" w:rsidRDefault="00751A8F" w:rsidP="004A29E4">
      <w:pPr>
        <w:spacing w:before="0"/>
      </w:pPr>
      <w:r>
        <w:separator/>
      </w:r>
    </w:p>
  </w:footnote>
  <w:footnote w:type="continuationSeparator" w:id="1">
    <w:p w:rsidR="00751A8F" w:rsidRDefault="00751A8F" w:rsidP="004A29E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C3" w:rsidRPr="001B1A51" w:rsidRDefault="007759C3" w:rsidP="001B1A51">
    <w:pPr>
      <w:pStyle w:val="Header"/>
      <w:jc w:val="right"/>
      <w:rPr>
        <w:i/>
        <w:iCs/>
        <w:sz w:val="20"/>
        <w:szCs w:val="20"/>
      </w:rPr>
    </w:pPr>
    <w:r w:rsidRPr="001B1A51">
      <w:rPr>
        <w:i/>
        <w:iCs/>
        <w:sz w:val="20"/>
        <w:szCs w:val="20"/>
      </w:rPr>
      <w:t>(G5 Teaching Plan 201</w:t>
    </w:r>
    <w:r w:rsidR="00C25E87">
      <w:rPr>
        <w:i/>
        <w:iCs/>
        <w:sz w:val="20"/>
        <w:szCs w:val="20"/>
      </w:rPr>
      <w:t>9</w:t>
    </w:r>
    <w:r w:rsidRPr="001B1A51">
      <w:rPr>
        <w:i/>
        <w:iCs/>
        <w:sz w:val="20"/>
        <w:szCs w:val="20"/>
      </w:rPr>
      <w:t xml:space="preserve"> Semester I)</w:t>
    </w:r>
  </w:p>
  <w:p w:rsidR="007759C3" w:rsidRPr="001B1A51" w:rsidRDefault="007759C3">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013"/>
    <w:multiLevelType w:val="hybridMultilevel"/>
    <w:tmpl w:val="E088864C"/>
    <w:lvl w:ilvl="0" w:tplc="14788A36">
      <w:numFmt w:val="bullet"/>
      <w:lvlText w:val="-"/>
      <w:lvlJc w:val="left"/>
      <w:pPr>
        <w:ind w:left="3240" w:hanging="360"/>
      </w:pPr>
      <w:rPr>
        <w:rFonts w:ascii="Times New Roman" w:eastAsiaTheme="minorHAnsi" w:hAnsi="Times New Roman" w:cs="Times New Roman" w:hint="default"/>
        <w:b w:val="0"/>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DCB503E"/>
    <w:multiLevelType w:val="hybridMultilevel"/>
    <w:tmpl w:val="4BCE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61290"/>
    <w:multiLevelType w:val="hybridMultilevel"/>
    <w:tmpl w:val="8B0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CD3CC5"/>
    <w:multiLevelType w:val="hybridMultilevel"/>
    <w:tmpl w:val="04C0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75077"/>
    <w:multiLevelType w:val="hybridMultilevel"/>
    <w:tmpl w:val="6A06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B64A3"/>
    <w:multiLevelType w:val="hybridMultilevel"/>
    <w:tmpl w:val="024A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411CC6"/>
    <w:multiLevelType w:val="hybridMultilevel"/>
    <w:tmpl w:val="040CA70A"/>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3197316"/>
    <w:multiLevelType w:val="hybridMultilevel"/>
    <w:tmpl w:val="ABAEAA9C"/>
    <w:lvl w:ilvl="0" w:tplc="02CA54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A6D7855"/>
    <w:multiLevelType w:val="hybridMultilevel"/>
    <w:tmpl w:val="F19201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4B2A4C04"/>
    <w:multiLevelType w:val="hybridMultilevel"/>
    <w:tmpl w:val="09E02892"/>
    <w:lvl w:ilvl="0" w:tplc="CAEA2B72">
      <w:start w:val="2"/>
      <w:numFmt w:val="decimal"/>
      <w:lvlText w:val="%1."/>
      <w:lvlJc w:val="left"/>
      <w:pPr>
        <w:tabs>
          <w:tab w:val="num" w:pos="720"/>
        </w:tabs>
        <w:ind w:left="720" w:hanging="360"/>
      </w:pPr>
    </w:lvl>
    <w:lvl w:ilvl="1" w:tplc="01D82F92" w:tentative="1">
      <w:start w:val="1"/>
      <w:numFmt w:val="decimal"/>
      <w:lvlText w:val="%2."/>
      <w:lvlJc w:val="left"/>
      <w:pPr>
        <w:tabs>
          <w:tab w:val="num" w:pos="1440"/>
        </w:tabs>
        <w:ind w:left="1440" w:hanging="360"/>
      </w:pPr>
    </w:lvl>
    <w:lvl w:ilvl="2" w:tplc="521EA2A6" w:tentative="1">
      <w:start w:val="1"/>
      <w:numFmt w:val="decimal"/>
      <w:lvlText w:val="%3."/>
      <w:lvlJc w:val="left"/>
      <w:pPr>
        <w:tabs>
          <w:tab w:val="num" w:pos="2160"/>
        </w:tabs>
        <w:ind w:left="2160" w:hanging="360"/>
      </w:pPr>
    </w:lvl>
    <w:lvl w:ilvl="3" w:tplc="2EC23C6A" w:tentative="1">
      <w:start w:val="1"/>
      <w:numFmt w:val="decimal"/>
      <w:lvlText w:val="%4."/>
      <w:lvlJc w:val="left"/>
      <w:pPr>
        <w:tabs>
          <w:tab w:val="num" w:pos="2880"/>
        </w:tabs>
        <w:ind w:left="2880" w:hanging="360"/>
      </w:pPr>
    </w:lvl>
    <w:lvl w:ilvl="4" w:tplc="1D6CFE34" w:tentative="1">
      <w:start w:val="1"/>
      <w:numFmt w:val="decimal"/>
      <w:lvlText w:val="%5."/>
      <w:lvlJc w:val="left"/>
      <w:pPr>
        <w:tabs>
          <w:tab w:val="num" w:pos="3600"/>
        </w:tabs>
        <w:ind w:left="3600" w:hanging="360"/>
      </w:pPr>
    </w:lvl>
    <w:lvl w:ilvl="5" w:tplc="98EAD736" w:tentative="1">
      <w:start w:val="1"/>
      <w:numFmt w:val="decimal"/>
      <w:lvlText w:val="%6."/>
      <w:lvlJc w:val="left"/>
      <w:pPr>
        <w:tabs>
          <w:tab w:val="num" w:pos="4320"/>
        </w:tabs>
        <w:ind w:left="4320" w:hanging="360"/>
      </w:pPr>
    </w:lvl>
    <w:lvl w:ilvl="6" w:tplc="A97CAB66" w:tentative="1">
      <w:start w:val="1"/>
      <w:numFmt w:val="decimal"/>
      <w:lvlText w:val="%7."/>
      <w:lvlJc w:val="left"/>
      <w:pPr>
        <w:tabs>
          <w:tab w:val="num" w:pos="5040"/>
        </w:tabs>
        <w:ind w:left="5040" w:hanging="360"/>
      </w:pPr>
    </w:lvl>
    <w:lvl w:ilvl="7" w:tplc="0E845022" w:tentative="1">
      <w:start w:val="1"/>
      <w:numFmt w:val="decimal"/>
      <w:lvlText w:val="%8."/>
      <w:lvlJc w:val="left"/>
      <w:pPr>
        <w:tabs>
          <w:tab w:val="num" w:pos="5760"/>
        </w:tabs>
        <w:ind w:left="5760" w:hanging="360"/>
      </w:pPr>
    </w:lvl>
    <w:lvl w:ilvl="8" w:tplc="8E249B82" w:tentative="1">
      <w:start w:val="1"/>
      <w:numFmt w:val="decimal"/>
      <w:lvlText w:val="%9."/>
      <w:lvlJc w:val="left"/>
      <w:pPr>
        <w:tabs>
          <w:tab w:val="num" w:pos="6480"/>
        </w:tabs>
        <w:ind w:left="6480" w:hanging="360"/>
      </w:pPr>
    </w:lvl>
  </w:abstractNum>
  <w:abstractNum w:abstractNumId="10">
    <w:nsid w:val="59736157"/>
    <w:multiLevelType w:val="hybridMultilevel"/>
    <w:tmpl w:val="01E2A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5D1E88"/>
    <w:multiLevelType w:val="hybridMultilevel"/>
    <w:tmpl w:val="E7B0EB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EE0049C"/>
    <w:multiLevelType w:val="hybridMultilevel"/>
    <w:tmpl w:val="1A9E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105B3A"/>
    <w:multiLevelType w:val="hybridMultilevel"/>
    <w:tmpl w:val="2E107D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6D42333"/>
    <w:multiLevelType w:val="hybridMultilevel"/>
    <w:tmpl w:val="3F62FA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6FC05B22"/>
    <w:multiLevelType w:val="hybridMultilevel"/>
    <w:tmpl w:val="908A8A8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502160E"/>
    <w:multiLevelType w:val="hybridMultilevel"/>
    <w:tmpl w:val="AFA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0B0859"/>
    <w:multiLevelType w:val="hybridMultilevel"/>
    <w:tmpl w:val="D32E1B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7C5479B4"/>
    <w:multiLevelType w:val="hybridMultilevel"/>
    <w:tmpl w:val="F0CC503C"/>
    <w:lvl w:ilvl="0" w:tplc="95B27B2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9"/>
  </w:num>
  <w:num w:numId="4">
    <w:abstractNumId w:val="8"/>
  </w:num>
  <w:num w:numId="5">
    <w:abstractNumId w:val="0"/>
  </w:num>
  <w:num w:numId="6">
    <w:abstractNumId w:val="1"/>
  </w:num>
  <w:num w:numId="7">
    <w:abstractNumId w:val="16"/>
  </w:num>
  <w:num w:numId="8">
    <w:abstractNumId w:val="17"/>
  </w:num>
  <w:num w:numId="9">
    <w:abstractNumId w:val="13"/>
  </w:num>
  <w:num w:numId="10">
    <w:abstractNumId w:val="14"/>
  </w:num>
  <w:num w:numId="11">
    <w:abstractNumId w:val="10"/>
  </w:num>
  <w:num w:numId="12">
    <w:abstractNumId w:val="15"/>
  </w:num>
  <w:num w:numId="13">
    <w:abstractNumId w:val="7"/>
  </w:num>
  <w:num w:numId="14">
    <w:abstractNumId w:val="6"/>
  </w:num>
  <w:num w:numId="15">
    <w:abstractNumId w:val="2"/>
  </w:num>
  <w:num w:numId="16">
    <w:abstractNumId w:val="3"/>
  </w:num>
  <w:num w:numId="17">
    <w:abstractNumId w:val="4"/>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A0782"/>
    <w:rsid w:val="00031D19"/>
    <w:rsid w:val="00032983"/>
    <w:rsid w:val="000345A3"/>
    <w:rsid w:val="000411D5"/>
    <w:rsid w:val="00047AF8"/>
    <w:rsid w:val="000729CD"/>
    <w:rsid w:val="000742D0"/>
    <w:rsid w:val="00083039"/>
    <w:rsid w:val="00086A9A"/>
    <w:rsid w:val="00095C89"/>
    <w:rsid w:val="000A3370"/>
    <w:rsid w:val="000B3869"/>
    <w:rsid w:val="000D020E"/>
    <w:rsid w:val="000D6794"/>
    <w:rsid w:val="000D6864"/>
    <w:rsid w:val="000E4EF8"/>
    <w:rsid w:val="001058E0"/>
    <w:rsid w:val="001224F5"/>
    <w:rsid w:val="00131568"/>
    <w:rsid w:val="001376F3"/>
    <w:rsid w:val="001427C3"/>
    <w:rsid w:val="00164C7B"/>
    <w:rsid w:val="0017006E"/>
    <w:rsid w:val="001779D0"/>
    <w:rsid w:val="001909A7"/>
    <w:rsid w:val="00192F0D"/>
    <w:rsid w:val="001A7902"/>
    <w:rsid w:val="001B1A51"/>
    <w:rsid w:val="001B42FD"/>
    <w:rsid w:val="001C6342"/>
    <w:rsid w:val="001E4333"/>
    <w:rsid w:val="001E67F3"/>
    <w:rsid w:val="00207CFF"/>
    <w:rsid w:val="00215A03"/>
    <w:rsid w:val="002307D5"/>
    <w:rsid w:val="0023317C"/>
    <w:rsid w:val="00246AE5"/>
    <w:rsid w:val="0025446E"/>
    <w:rsid w:val="00261E6B"/>
    <w:rsid w:val="0027631E"/>
    <w:rsid w:val="00291031"/>
    <w:rsid w:val="002954D6"/>
    <w:rsid w:val="002B5B74"/>
    <w:rsid w:val="002C0E13"/>
    <w:rsid w:val="002C3D4A"/>
    <w:rsid w:val="002E04D9"/>
    <w:rsid w:val="002E3D8B"/>
    <w:rsid w:val="002E40FC"/>
    <w:rsid w:val="002E75B0"/>
    <w:rsid w:val="002F64A5"/>
    <w:rsid w:val="00310BF3"/>
    <w:rsid w:val="0031741F"/>
    <w:rsid w:val="00333946"/>
    <w:rsid w:val="00336495"/>
    <w:rsid w:val="003475B8"/>
    <w:rsid w:val="00351AD5"/>
    <w:rsid w:val="003737A4"/>
    <w:rsid w:val="003848E7"/>
    <w:rsid w:val="003850C9"/>
    <w:rsid w:val="00395C75"/>
    <w:rsid w:val="003A0782"/>
    <w:rsid w:val="003E5615"/>
    <w:rsid w:val="003F0DBC"/>
    <w:rsid w:val="00411844"/>
    <w:rsid w:val="004261BD"/>
    <w:rsid w:val="004264E0"/>
    <w:rsid w:val="00431E40"/>
    <w:rsid w:val="00432893"/>
    <w:rsid w:val="00432EF3"/>
    <w:rsid w:val="00436799"/>
    <w:rsid w:val="004673C6"/>
    <w:rsid w:val="004758C2"/>
    <w:rsid w:val="00497AA6"/>
    <w:rsid w:val="004A29E4"/>
    <w:rsid w:val="004B14C7"/>
    <w:rsid w:val="004B64A8"/>
    <w:rsid w:val="004C7B5C"/>
    <w:rsid w:val="004E3C8B"/>
    <w:rsid w:val="00503B82"/>
    <w:rsid w:val="00507F07"/>
    <w:rsid w:val="00537083"/>
    <w:rsid w:val="0054431B"/>
    <w:rsid w:val="0055494B"/>
    <w:rsid w:val="005645E7"/>
    <w:rsid w:val="00596D2B"/>
    <w:rsid w:val="005C48F7"/>
    <w:rsid w:val="005F1591"/>
    <w:rsid w:val="005F17F4"/>
    <w:rsid w:val="005F7848"/>
    <w:rsid w:val="00605A47"/>
    <w:rsid w:val="00620BF6"/>
    <w:rsid w:val="00625FD2"/>
    <w:rsid w:val="006274CC"/>
    <w:rsid w:val="00633984"/>
    <w:rsid w:val="00634397"/>
    <w:rsid w:val="00641C56"/>
    <w:rsid w:val="00650833"/>
    <w:rsid w:val="0067172E"/>
    <w:rsid w:val="00676308"/>
    <w:rsid w:val="006811BA"/>
    <w:rsid w:val="006836F6"/>
    <w:rsid w:val="00695074"/>
    <w:rsid w:val="006A7B40"/>
    <w:rsid w:val="006B2894"/>
    <w:rsid w:val="006C757E"/>
    <w:rsid w:val="006C7FB5"/>
    <w:rsid w:val="006D06DE"/>
    <w:rsid w:val="006E2165"/>
    <w:rsid w:val="006F28EE"/>
    <w:rsid w:val="006F4B4B"/>
    <w:rsid w:val="0071386F"/>
    <w:rsid w:val="00721E6F"/>
    <w:rsid w:val="00725308"/>
    <w:rsid w:val="00731F2C"/>
    <w:rsid w:val="00732128"/>
    <w:rsid w:val="00733159"/>
    <w:rsid w:val="00751A8F"/>
    <w:rsid w:val="00762C90"/>
    <w:rsid w:val="00767A5B"/>
    <w:rsid w:val="00770D03"/>
    <w:rsid w:val="007759C3"/>
    <w:rsid w:val="007942B8"/>
    <w:rsid w:val="00796ED8"/>
    <w:rsid w:val="007A1244"/>
    <w:rsid w:val="007B56CC"/>
    <w:rsid w:val="007C5696"/>
    <w:rsid w:val="007D3CF1"/>
    <w:rsid w:val="007E1AAC"/>
    <w:rsid w:val="007E43CB"/>
    <w:rsid w:val="007E6804"/>
    <w:rsid w:val="007F186E"/>
    <w:rsid w:val="007F6F91"/>
    <w:rsid w:val="00817129"/>
    <w:rsid w:val="008176B0"/>
    <w:rsid w:val="00827752"/>
    <w:rsid w:val="0083697B"/>
    <w:rsid w:val="00840A8F"/>
    <w:rsid w:val="00844AC6"/>
    <w:rsid w:val="00845215"/>
    <w:rsid w:val="0085586C"/>
    <w:rsid w:val="00876542"/>
    <w:rsid w:val="008860B1"/>
    <w:rsid w:val="00887BE8"/>
    <w:rsid w:val="008A148B"/>
    <w:rsid w:val="008A6157"/>
    <w:rsid w:val="008B5C0F"/>
    <w:rsid w:val="008C1924"/>
    <w:rsid w:val="008D5F96"/>
    <w:rsid w:val="008E7630"/>
    <w:rsid w:val="008F00F4"/>
    <w:rsid w:val="008F0D79"/>
    <w:rsid w:val="008F1C93"/>
    <w:rsid w:val="008F1E8D"/>
    <w:rsid w:val="008F2C4B"/>
    <w:rsid w:val="008F70FA"/>
    <w:rsid w:val="00906DF7"/>
    <w:rsid w:val="009444CA"/>
    <w:rsid w:val="00954595"/>
    <w:rsid w:val="00957BE3"/>
    <w:rsid w:val="009701EF"/>
    <w:rsid w:val="00973E1E"/>
    <w:rsid w:val="0097500D"/>
    <w:rsid w:val="0097712A"/>
    <w:rsid w:val="009A4CFD"/>
    <w:rsid w:val="009A54A4"/>
    <w:rsid w:val="009B0839"/>
    <w:rsid w:val="009D24DF"/>
    <w:rsid w:val="009F198E"/>
    <w:rsid w:val="009F609D"/>
    <w:rsid w:val="00A00ECB"/>
    <w:rsid w:val="00A121CC"/>
    <w:rsid w:val="00A44DD9"/>
    <w:rsid w:val="00A73060"/>
    <w:rsid w:val="00A744ED"/>
    <w:rsid w:val="00A9252B"/>
    <w:rsid w:val="00AA29CB"/>
    <w:rsid w:val="00AA47F4"/>
    <w:rsid w:val="00AA6B4A"/>
    <w:rsid w:val="00AE0A09"/>
    <w:rsid w:val="00AE589B"/>
    <w:rsid w:val="00B057A3"/>
    <w:rsid w:val="00B1327C"/>
    <w:rsid w:val="00B152AE"/>
    <w:rsid w:val="00B52CBF"/>
    <w:rsid w:val="00B62426"/>
    <w:rsid w:val="00B64707"/>
    <w:rsid w:val="00B6470D"/>
    <w:rsid w:val="00B6598F"/>
    <w:rsid w:val="00B96C1B"/>
    <w:rsid w:val="00BB00AE"/>
    <w:rsid w:val="00BC474D"/>
    <w:rsid w:val="00BD061B"/>
    <w:rsid w:val="00BD237C"/>
    <w:rsid w:val="00BD6129"/>
    <w:rsid w:val="00BF28E9"/>
    <w:rsid w:val="00C02412"/>
    <w:rsid w:val="00C06C3D"/>
    <w:rsid w:val="00C17BC8"/>
    <w:rsid w:val="00C219BC"/>
    <w:rsid w:val="00C25E87"/>
    <w:rsid w:val="00C3281E"/>
    <w:rsid w:val="00C40031"/>
    <w:rsid w:val="00C642B9"/>
    <w:rsid w:val="00C7289B"/>
    <w:rsid w:val="00C74708"/>
    <w:rsid w:val="00C82B65"/>
    <w:rsid w:val="00C82D11"/>
    <w:rsid w:val="00CA661B"/>
    <w:rsid w:val="00CA66AA"/>
    <w:rsid w:val="00CC308F"/>
    <w:rsid w:val="00CC5DAA"/>
    <w:rsid w:val="00CD24FA"/>
    <w:rsid w:val="00CE0088"/>
    <w:rsid w:val="00CF2BCC"/>
    <w:rsid w:val="00D05227"/>
    <w:rsid w:val="00D05487"/>
    <w:rsid w:val="00D36CF4"/>
    <w:rsid w:val="00D42AAA"/>
    <w:rsid w:val="00D44B36"/>
    <w:rsid w:val="00D502BE"/>
    <w:rsid w:val="00D60D40"/>
    <w:rsid w:val="00D63810"/>
    <w:rsid w:val="00D7122E"/>
    <w:rsid w:val="00D84377"/>
    <w:rsid w:val="00D90DF1"/>
    <w:rsid w:val="00DB77F2"/>
    <w:rsid w:val="00DD20E5"/>
    <w:rsid w:val="00DE6A52"/>
    <w:rsid w:val="00E02DDF"/>
    <w:rsid w:val="00E137D2"/>
    <w:rsid w:val="00E429D1"/>
    <w:rsid w:val="00E44BCB"/>
    <w:rsid w:val="00E455BF"/>
    <w:rsid w:val="00E8314C"/>
    <w:rsid w:val="00E93ADF"/>
    <w:rsid w:val="00EB2A95"/>
    <w:rsid w:val="00EB2C2F"/>
    <w:rsid w:val="00EC5196"/>
    <w:rsid w:val="00EF15B6"/>
    <w:rsid w:val="00EF55DD"/>
    <w:rsid w:val="00F07CE0"/>
    <w:rsid w:val="00F24B4F"/>
    <w:rsid w:val="00F374F9"/>
    <w:rsid w:val="00F44A0A"/>
    <w:rsid w:val="00F473A0"/>
    <w:rsid w:val="00F51DFD"/>
    <w:rsid w:val="00F56A32"/>
    <w:rsid w:val="00F612F4"/>
    <w:rsid w:val="00F66FA5"/>
    <w:rsid w:val="00F67A0B"/>
    <w:rsid w:val="00F75360"/>
    <w:rsid w:val="00F94E62"/>
    <w:rsid w:val="00FA014C"/>
    <w:rsid w:val="00FA2F98"/>
    <w:rsid w:val="00FC4AB6"/>
    <w:rsid w:val="00FE0929"/>
    <w:rsid w:val="00FE19F5"/>
    <w:rsid w:val="00FE1CAB"/>
    <w:rsid w:val="00FE3287"/>
    <w:rsid w:val="00FE497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A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0782"/>
    <w:pPr>
      <w:autoSpaceDE w:val="0"/>
      <w:autoSpaceDN w:val="0"/>
      <w:adjustRightInd w:val="0"/>
      <w:spacing w:before="0"/>
    </w:pPr>
    <w:rPr>
      <w:rFonts w:ascii="Times New Roman" w:hAnsi="Times New Roman" w:cs="Times New Roman"/>
      <w:color w:val="000000"/>
      <w:sz w:val="24"/>
      <w:szCs w:val="24"/>
    </w:rPr>
  </w:style>
  <w:style w:type="character" w:styleId="Hyperlink">
    <w:name w:val="Hyperlink"/>
    <w:basedOn w:val="DefaultParagraphFont"/>
    <w:uiPriority w:val="99"/>
    <w:unhideWhenUsed/>
    <w:rsid w:val="00876542"/>
    <w:rPr>
      <w:color w:val="0000FF" w:themeColor="hyperlink"/>
      <w:u w:val="single"/>
    </w:rPr>
  </w:style>
  <w:style w:type="paragraph" w:styleId="Header">
    <w:name w:val="header"/>
    <w:basedOn w:val="Normal"/>
    <w:link w:val="HeaderChar"/>
    <w:uiPriority w:val="99"/>
    <w:unhideWhenUsed/>
    <w:rsid w:val="004A29E4"/>
    <w:pPr>
      <w:tabs>
        <w:tab w:val="center" w:pos="4680"/>
        <w:tab w:val="right" w:pos="9360"/>
      </w:tabs>
      <w:spacing w:before="0"/>
    </w:pPr>
  </w:style>
  <w:style w:type="character" w:customStyle="1" w:styleId="HeaderChar">
    <w:name w:val="Header Char"/>
    <w:basedOn w:val="DefaultParagraphFont"/>
    <w:link w:val="Header"/>
    <w:uiPriority w:val="99"/>
    <w:rsid w:val="004A29E4"/>
    <w:rPr>
      <w:lang w:val="en-IN"/>
    </w:rPr>
  </w:style>
  <w:style w:type="paragraph" w:styleId="Footer">
    <w:name w:val="footer"/>
    <w:basedOn w:val="Normal"/>
    <w:link w:val="FooterChar"/>
    <w:uiPriority w:val="99"/>
    <w:unhideWhenUsed/>
    <w:rsid w:val="004A29E4"/>
    <w:pPr>
      <w:tabs>
        <w:tab w:val="center" w:pos="4680"/>
        <w:tab w:val="right" w:pos="9360"/>
      </w:tabs>
      <w:spacing w:before="0"/>
    </w:pPr>
  </w:style>
  <w:style w:type="character" w:customStyle="1" w:styleId="FooterChar">
    <w:name w:val="Footer Char"/>
    <w:basedOn w:val="DefaultParagraphFont"/>
    <w:link w:val="Footer"/>
    <w:uiPriority w:val="99"/>
    <w:rsid w:val="004A29E4"/>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3767">
      <w:bodyDiv w:val="1"/>
      <w:marLeft w:val="0"/>
      <w:marRight w:val="0"/>
      <w:marTop w:val="0"/>
      <w:marBottom w:val="0"/>
      <w:divBdr>
        <w:top w:val="none" w:sz="0" w:space="0" w:color="auto"/>
        <w:left w:val="none" w:sz="0" w:space="0" w:color="auto"/>
        <w:bottom w:val="none" w:sz="0" w:space="0" w:color="auto"/>
        <w:right w:val="none" w:sz="0" w:space="0" w:color="auto"/>
      </w:divBdr>
      <w:divsChild>
        <w:div w:id="723866670">
          <w:marLeft w:val="128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imonbobby@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10</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Pathare</dc:creator>
  <cp:lastModifiedBy>Dr. Pathare</cp:lastModifiedBy>
  <cp:revision>69</cp:revision>
  <cp:lastPrinted>2017-08-09T07:16:00Z</cp:lastPrinted>
  <dcterms:created xsi:type="dcterms:W3CDTF">2014-07-07T11:57:00Z</dcterms:created>
  <dcterms:modified xsi:type="dcterms:W3CDTF">2019-07-24T04:14:00Z</dcterms:modified>
</cp:coreProperties>
</file>