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3F" w:rsidRPr="00C91B37" w:rsidRDefault="00A66885" w:rsidP="00C91B37">
      <w:pPr>
        <w:pStyle w:val="BodyText"/>
        <w:spacing w:before="72"/>
        <w:ind w:left="90" w:right="2705"/>
        <w:jc w:val="center"/>
        <w:rPr>
          <w:b/>
          <w:bCs/>
        </w:rPr>
      </w:pPr>
      <w:r w:rsidRPr="00C91B37">
        <w:rPr>
          <w:b/>
          <w:bCs/>
        </w:rPr>
        <w:t>BPHES’</w:t>
      </w:r>
    </w:p>
    <w:p w:rsidR="0013623F" w:rsidRPr="00C91B37" w:rsidRDefault="00A66885" w:rsidP="00C91B37">
      <w:pPr>
        <w:pStyle w:val="BodyText"/>
        <w:spacing w:before="120"/>
        <w:ind w:left="90" w:right="2708"/>
        <w:jc w:val="center"/>
        <w:rPr>
          <w:b/>
          <w:bCs/>
        </w:rPr>
      </w:pPr>
      <w:r w:rsidRPr="00C91B37">
        <w:rPr>
          <w:b/>
          <w:bCs/>
        </w:rPr>
        <w:t>CSRD Institute of Social Work and Research Ahmednagar, Maharashtra</w:t>
      </w:r>
    </w:p>
    <w:p w:rsidR="0013623F" w:rsidRDefault="0013623F" w:rsidP="00C91B37">
      <w:pPr>
        <w:pStyle w:val="BodyText"/>
        <w:ind w:left="90"/>
        <w:rPr>
          <w:sz w:val="20"/>
        </w:rPr>
      </w:pPr>
    </w:p>
    <w:p w:rsidR="0013623F" w:rsidRDefault="008B72C4" w:rsidP="00C91B37">
      <w:pPr>
        <w:pStyle w:val="BodyText"/>
        <w:spacing w:before="2"/>
        <w:ind w:left="90"/>
        <w:rPr>
          <w:sz w:val="22"/>
        </w:rPr>
      </w:pPr>
      <w:r w:rsidRPr="008B72C4">
        <w:pict>
          <v:shapetype id="_x0000_t202" coordsize="21600,21600" o:spt="202" path="m,l,21600r21600,l21600,xe">
            <v:stroke joinstyle="miter"/>
            <v:path gradientshapeok="t" o:connecttype="rect"/>
          </v:shapetype>
          <v:shape id="_x0000_s1028" type="#_x0000_t202" style="position:absolute;left:0;text-align:left;margin-left:210.4pt;margin-top:14.95pt;width:212.6pt;height:157.55pt;z-index:-251658752;mso-wrap-distance-left:0;mso-wrap-distance-right:0;mso-position-horizontal-relative:page" filled="f" strokeweight=".48pt">
            <v:textbox inset="0,0,0,0">
              <w:txbxContent>
                <w:p w:rsidR="0013623F" w:rsidRDefault="0013623F">
                  <w:pPr>
                    <w:pStyle w:val="BodyText"/>
                    <w:spacing w:before="11"/>
                  </w:pPr>
                </w:p>
                <w:p w:rsidR="0013623F" w:rsidRDefault="00A66885">
                  <w:pPr>
                    <w:ind w:left="108"/>
                    <w:rPr>
                      <w:i/>
                      <w:sz w:val="24"/>
                    </w:rPr>
                  </w:pPr>
                  <w:r>
                    <w:rPr>
                      <w:i/>
                      <w:sz w:val="24"/>
                    </w:rPr>
                    <w:t>Teaching Plan</w:t>
                  </w:r>
                </w:p>
                <w:p w:rsidR="0013623F" w:rsidRDefault="00A66885">
                  <w:pPr>
                    <w:pStyle w:val="BodyText"/>
                    <w:numPr>
                      <w:ilvl w:val="0"/>
                      <w:numId w:val="2"/>
                    </w:numPr>
                    <w:tabs>
                      <w:tab w:val="left" w:pos="467"/>
                      <w:tab w:val="left" w:pos="468"/>
                    </w:tabs>
                    <w:spacing w:before="60"/>
                  </w:pPr>
                  <w:r>
                    <w:t>Course</w:t>
                  </w:r>
                  <w:r>
                    <w:rPr>
                      <w:spacing w:val="-2"/>
                    </w:rPr>
                    <w:t xml:space="preserve"> </w:t>
                  </w:r>
                  <w:r>
                    <w:t>summary</w:t>
                  </w:r>
                </w:p>
                <w:p w:rsidR="0013623F" w:rsidRDefault="00A66885">
                  <w:pPr>
                    <w:pStyle w:val="BodyText"/>
                    <w:numPr>
                      <w:ilvl w:val="0"/>
                      <w:numId w:val="2"/>
                    </w:numPr>
                    <w:tabs>
                      <w:tab w:val="left" w:pos="467"/>
                      <w:tab w:val="left" w:pos="468"/>
                    </w:tabs>
                    <w:spacing w:before="60"/>
                  </w:pPr>
                  <w:r>
                    <w:t>Expanded</w:t>
                  </w:r>
                  <w:r>
                    <w:rPr>
                      <w:spacing w:val="-1"/>
                    </w:rPr>
                    <w:t xml:space="preserve"> </w:t>
                  </w:r>
                  <w:r>
                    <w:t>description</w:t>
                  </w:r>
                </w:p>
                <w:p w:rsidR="0013623F" w:rsidRDefault="00A66885">
                  <w:pPr>
                    <w:pStyle w:val="BodyText"/>
                    <w:numPr>
                      <w:ilvl w:val="0"/>
                      <w:numId w:val="2"/>
                    </w:numPr>
                    <w:tabs>
                      <w:tab w:val="left" w:pos="467"/>
                      <w:tab w:val="left" w:pos="468"/>
                    </w:tabs>
                    <w:spacing w:before="60"/>
                  </w:pPr>
                  <w:r>
                    <w:t>Reading</w:t>
                  </w:r>
                  <w:r>
                    <w:rPr>
                      <w:spacing w:val="-3"/>
                    </w:rPr>
                    <w:t xml:space="preserve"> </w:t>
                  </w:r>
                  <w:r>
                    <w:t>list</w:t>
                  </w:r>
                </w:p>
                <w:p w:rsidR="0013623F" w:rsidRDefault="00A66885">
                  <w:pPr>
                    <w:pStyle w:val="BodyText"/>
                    <w:numPr>
                      <w:ilvl w:val="0"/>
                      <w:numId w:val="2"/>
                    </w:numPr>
                    <w:tabs>
                      <w:tab w:val="left" w:pos="467"/>
                      <w:tab w:val="left" w:pos="468"/>
                    </w:tabs>
                    <w:spacing w:before="60"/>
                  </w:pPr>
                  <w:r>
                    <w:t>Teaching</w:t>
                  </w:r>
                  <w:r>
                    <w:rPr>
                      <w:spacing w:val="-6"/>
                    </w:rPr>
                    <w:t xml:space="preserve"> </w:t>
                  </w:r>
                  <w:r>
                    <w:t>methods</w:t>
                  </w:r>
                </w:p>
                <w:p w:rsidR="0013623F" w:rsidRDefault="00A66885">
                  <w:pPr>
                    <w:pStyle w:val="BodyText"/>
                    <w:numPr>
                      <w:ilvl w:val="0"/>
                      <w:numId w:val="2"/>
                    </w:numPr>
                    <w:tabs>
                      <w:tab w:val="left" w:pos="467"/>
                      <w:tab w:val="left" w:pos="468"/>
                    </w:tabs>
                    <w:spacing w:before="61"/>
                  </w:pPr>
                  <w:r>
                    <w:t>Class</w:t>
                  </w:r>
                  <w:r>
                    <w:rPr>
                      <w:spacing w:val="-4"/>
                    </w:rPr>
                    <w:t xml:space="preserve"> </w:t>
                  </w:r>
                  <w:r>
                    <w:t>participation</w:t>
                  </w:r>
                </w:p>
                <w:p w:rsidR="0013623F" w:rsidRDefault="00A66885">
                  <w:pPr>
                    <w:pStyle w:val="BodyText"/>
                    <w:numPr>
                      <w:ilvl w:val="0"/>
                      <w:numId w:val="2"/>
                    </w:numPr>
                    <w:tabs>
                      <w:tab w:val="left" w:pos="467"/>
                      <w:tab w:val="left" w:pos="468"/>
                    </w:tabs>
                    <w:spacing w:before="60"/>
                  </w:pPr>
                  <w:r>
                    <w:t>Assignments and</w:t>
                  </w:r>
                  <w:r>
                    <w:rPr>
                      <w:spacing w:val="-2"/>
                    </w:rPr>
                    <w:t xml:space="preserve"> </w:t>
                  </w:r>
                  <w:r>
                    <w:t>evaluation</w:t>
                  </w:r>
                </w:p>
                <w:p w:rsidR="0013623F" w:rsidRDefault="00A66885">
                  <w:pPr>
                    <w:pStyle w:val="BodyText"/>
                    <w:numPr>
                      <w:ilvl w:val="0"/>
                      <w:numId w:val="2"/>
                    </w:numPr>
                    <w:tabs>
                      <w:tab w:val="left" w:pos="467"/>
                      <w:tab w:val="left" w:pos="468"/>
                    </w:tabs>
                    <w:spacing w:before="60"/>
                  </w:pPr>
                  <w:r>
                    <w:t>Class schedule and</w:t>
                  </w:r>
                  <w:r>
                    <w:rPr>
                      <w:spacing w:val="-7"/>
                    </w:rPr>
                    <w:t xml:space="preserve"> </w:t>
                  </w:r>
                  <w:r>
                    <w:t>readings</w:t>
                  </w:r>
                </w:p>
              </w:txbxContent>
            </v:textbox>
            <w10:wrap type="topAndBottom" anchorx="page"/>
          </v:shape>
        </w:pict>
      </w:r>
    </w:p>
    <w:p w:rsidR="0013623F" w:rsidRPr="00F35873" w:rsidRDefault="00A66885" w:rsidP="00C91B37">
      <w:pPr>
        <w:spacing w:before="82"/>
        <w:ind w:left="90"/>
        <w:rPr>
          <w:b/>
          <w:bCs/>
          <w:i/>
          <w:sz w:val="24"/>
        </w:rPr>
      </w:pPr>
      <w:r w:rsidRPr="00F35873">
        <w:rPr>
          <w:b/>
          <w:bCs/>
          <w:i/>
          <w:sz w:val="24"/>
          <w:u w:val="single"/>
        </w:rPr>
        <w:t>Course Summary</w:t>
      </w:r>
    </w:p>
    <w:p w:rsidR="0013623F" w:rsidRDefault="00A66885" w:rsidP="00C91B37">
      <w:pPr>
        <w:pStyle w:val="BodyText"/>
        <w:tabs>
          <w:tab w:val="left" w:pos="2380"/>
        </w:tabs>
        <w:spacing w:before="120"/>
        <w:ind w:left="90"/>
      </w:pPr>
      <w:r>
        <w:t>Course</w:t>
      </w:r>
      <w:r>
        <w:rPr>
          <w:spacing w:val="-3"/>
        </w:rPr>
        <w:t xml:space="preserve"> </w:t>
      </w:r>
      <w:r>
        <w:t>Number:</w:t>
      </w:r>
      <w:r>
        <w:tab/>
        <w:t>URCD -</w:t>
      </w:r>
      <w:r>
        <w:rPr>
          <w:spacing w:val="-1"/>
        </w:rPr>
        <w:t xml:space="preserve"> </w:t>
      </w:r>
      <w:r>
        <w:t>1</w:t>
      </w:r>
    </w:p>
    <w:p w:rsidR="0013623F" w:rsidRDefault="00A66885" w:rsidP="00C91B37">
      <w:pPr>
        <w:pStyle w:val="BodyText"/>
        <w:tabs>
          <w:tab w:val="left" w:pos="2380"/>
        </w:tabs>
        <w:spacing w:before="120"/>
        <w:ind w:left="90"/>
      </w:pPr>
      <w:r>
        <w:t>Course</w:t>
      </w:r>
      <w:r>
        <w:rPr>
          <w:spacing w:val="-2"/>
        </w:rPr>
        <w:t xml:space="preserve"> </w:t>
      </w:r>
      <w:r>
        <w:t>Title:</w:t>
      </w:r>
      <w:r>
        <w:tab/>
        <w:t>URCD - 1: Issues of Urban, Rural and Tribal Communities and Governance</w:t>
      </w:r>
    </w:p>
    <w:p w:rsidR="0013623F" w:rsidRDefault="00A66885" w:rsidP="00C91B37">
      <w:pPr>
        <w:pStyle w:val="BodyText"/>
        <w:tabs>
          <w:tab w:val="left" w:pos="2380"/>
        </w:tabs>
        <w:spacing w:before="121"/>
        <w:ind w:left="90"/>
      </w:pPr>
      <w:r>
        <w:t>Semester</w:t>
      </w:r>
      <w:r>
        <w:rPr>
          <w:spacing w:val="-1"/>
        </w:rPr>
        <w:t xml:space="preserve"> </w:t>
      </w:r>
      <w:r>
        <w:t>&amp;</w:t>
      </w:r>
      <w:r>
        <w:rPr>
          <w:spacing w:val="-2"/>
        </w:rPr>
        <w:t xml:space="preserve"> </w:t>
      </w:r>
      <w:r>
        <w:t>Year:</w:t>
      </w:r>
      <w:r>
        <w:tab/>
        <w:t>II,</w:t>
      </w:r>
      <w:r>
        <w:rPr>
          <w:spacing w:val="3"/>
        </w:rPr>
        <w:t xml:space="preserve"> </w:t>
      </w:r>
      <w:r w:rsidR="003710FC">
        <w:t>2018</w:t>
      </w:r>
      <w:r w:rsidR="005609DA">
        <w:t>-1</w:t>
      </w:r>
      <w:r w:rsidR="003710FC">
        <w:t>9</w:t>
      </w:r>
    </w:p>
    <w:p w:rsidR="003710FC" w:rsidRPr="000506C2" w:rsidRDefault="003710FC" w:rsidP="003710FC">
      <w:pPr>
        <w:pStyle w:val="Default"/>
        <w:spacing w:before="120"/>
        <w:rPr>
          <w:color w:val="auto"/>
          <w:lang w:val="en-IN"/>
        </w:rPr>
      </w:pPr>
      <w:r w:rsidRPr="000506C2">
        <w:rPr>
          <w:b/>
          <w:bCs/>
          <w:color w:val="auto"/>
          <w:lang w:val="en-IN"/>
        </w:rPr>
        <w:t xml:space="preserve">Instructor: </w:t>
      </w:r>
      <w:r w:rsidRPr="000506C2">
        <w:rPr>
          <w:b/>
          <w:bCs/>
          <w:color w:val="auto"/>
          <w:lang w:val="en-IN"/>
        </w:rPr>
        <w:tab/>
      </w:r>
      <w:r w:rsidRPr="000506C2">
        <w:rPr>
          <w:b/>
          <w:bCs/>
          <w:color w:val="auto"/>
          <w:lang w:val="en-IN"/>
        </w:rPr>
        <w:tab/>
      </w:r>
      <w:r>
        <w:rPr>
          <w:b/>
          <w:bCs/>
          <w:color w:val="auto"/>
          <w:lang w:val="en-IN"/>
        </w:rPr>
        <w:t>Yogesh Kudale (Assistant Professor)</w:t>
      </w:r>
      <w:r w:rsidRPr="000506C2">
        <w:rPr>
          <w:color w:val="auto"/>
          <w:lang w:val="en-IN"/>
        </w:rPr>
        <w:tab/>
      </w:r>
    </w:p>
    <w:p w:rsidR="003710FC" w:rsidRPr="008176B0" w:rsidRDefault="003710FC" w:rsidP="003710FC">
      <w:pPr>
        <w:pStyle w:val="Default"/>
        <w:ind w:right="-18"/>
        <w:rPr>
          <w:color w:val="auto"/>
          <w:lang w:val="en-IN"/>
        </w:rPr>
      </w:pPr>
      <w:r>
        <w:rPr>
          <w:color w:val="auto"/>
          <w:lang w:val="en-IN"/>
        </w:rPr>
        <w:tab/>
      </w:r>
      <w:r w:rsidRPr="00B057A3">
        <w:rPr>
          <w:i/>
          <w:color w:val="auto"/>
          <w:lang w:val="en-IN"/>
        </w:rPr>
        <w:t>Mobile</w:t>
      </w:r>
      <w:r w:rsidRPr="008176B0">
        <w:rPr>
          <w:color w:val="auto"/>
          <w:lang w:val="en-IN"/>
        </w:rPr>
        <w:t xml:space="preserve">: </w:t>
      </w:r>
      <w:r>
        <w:rPr>
          <w:color w:val="auto"/>
          <w:lang w:val="en-IN"/>
        </w:rPr>
        <w:tab/>
        <w:t>9850122713</w:t>
      </w:r>
      <w:r w:rsidRPr="008176B0">
        <w:rPr>
          <w:color w:val="auto"/>
          <w:lang w:val="en-IN"/>
        </w:rPr>
        <w:tab/>
      </w:r>
      <w:r w:rsidRPr="008176B0">
        <w:rPr>
          <w:color w:val="auto"/>
          <w:lang w:val="en-IN"/>
        </w:rPr>
        <w:tab/>
      </w:r>
      <w:r w:rsidRPr="008176B0">
        <w:rPr>
          <w:color w:val="auto"/>
          <w:lang w:val="en-IN"/>
        </w:rPr>
        <w:tab/>
      </w:r>
    </w:p>
    <w:p w:rsidR="003710FC" w:rsidRDefault="003710FC" w:rsidP="003710FC">
      <w:pPr>
        <w:pStyle w:val="Default"/>
        <w:rPr>
          <w:color w:val="auto"/>
          <w:lang w:val="en-IN"/>
        </w:rPr>
      </w:pPr>
      <w:r w:rsidRPr="008176B0">
        <w:rPr>
          <w:color w:val="auto"/>
          <w:lang w:val="en-IN"/>
        </w:rPr>
        <w:tab/>
      </w:r>
      <w:r w:rsidRPr="00B057A3">
        <w:rPr>
          <w:i/>
          <w:color w:val="auto"/>
          <w:lang w:val="en-IN"/>
        </w:rPr>
        <w:t>Email</w:t>
      </w:r>
      <w:r w:rsidRPr="008176B0">
        <w:rPr>
          <w:color w:val="auto"/>
          <w:lang w:val="en-IN"/>
        </w:rPr>
        <w:t xml:space="preserve">: </w:t>
      </w:r>
      <w:r>
        <w:rPr>
          <w:color w:val="auto"/>
          <w:lang w:val="en-IN"/>
        </w:rPr>
        <w:tab/>
      </w:r>
      <w:r>
        <w:rPr>
          <w:color w:val="auto"/>
          <w:lang w:val="en-IN"/>
        </w:rPr>
        <w:tab/>
      </w:r>
      <w:r>
        <w:rPr>
          <w:lang w:val="en-IN"/>
        </w:rPr>
        <w:t>yashdeepkudale@gmail.com</w:t>
      </w:r>
    </w:p>
    <w:p w:rsidR="0013623F" w:rsidRDefault="0013623F" w:rsidP="00C91B37">
      <w:pPr>
        <w:pStyle w:val="BodyText"/>
        <w:spacing w:before="3" w:after="1"/>
        <w:ind w:left="90"/>
        <w:rPr>
          <w:sz w:val="11"/>
        </w:rPr>
      </w:pPr>
    </w:p>
    <w:p w:rsidR="00F35873" w:rsidRDefault="00A66885" w:rsidP="00C91B37">
      <w:pPr>
        <w:pStyle w:val="BodyText"/>
        <w:ind w:left="90" w:right="215"/>
      </w:pPr>
      <w:r>
        <w:rPr>
          <w:b/>
        </w:rPr>
        <w:t>Course Description</w:t>
      </w:r>
      <w:r>
        <w:t xml:space="preserve">: </w:t>
      </w:r>
    </w:p>
    <w:p w:rsidR="0013623F" w:rsidRDefault="00A66885" w:rsidP="00C91B37">
      <w:pPr>
        <w:pStyle w:val="BodyText"/>
        <w:ind w:left="90" w:right="215"/>
      </w:pPr>
      <w:r>
        <w:t>The course is designed to enhance understanding of students about Urban, Rural and Tribal communities and their issues. It will also focus on Democratic Decentralization, structure, functions and status of Local Self Government in India and social work intervention with urban, rural and tribal communities.</w:t>
      </w:r>
    </w:p>
    <w:p w:rsidR="0013623F" w:rsidRDefault="00A66885" w:rsidP="00C91B37">
      <w:pPr>
        <w:spacing w:before="120"/>
        <w:ind w:left="90"/>
        <w:rPr>
          <w:sz w:val="24"/>
        </w:rPr>
      </w:pPr>
      <w:r>
        <w:rPr>
          <w:b/>
          <w:sz w:val="24"/>
        </w:rPr>
        <w:t>Course Objectives</w:t>
      </w:r>
      <w:r>
        <w:rPr>
          <w:sz w:val="24"/>
        </w:rPr>
        <w:t>:</w:t>
      </w:r>
    </w:p>
    <w:p w:rsidR="0013623F" w:rsidRDefault="00A66885" w:rsidP="00C91B37">
      <w:pPr>
        <w:pStyle w:val="ListParagraph"/>
        <w:numPr>
          <w:ilvl w:val="0"/>
          <w:numId w:val="1"/>
        </w:numPr>
        <w:tabs>
          <w:tab w:val="left" w:pos="583"/>
        </w:tabs>
        <w:ind w:left="90" w:right="218" w:firstLine="60"/>
        <w:rPr>
          <w:sz w:val="24"/>
        </w:rPr>
      </w:pPr>
      <w:r>
        <w:rPr>
          <w:sz w:val="24"/>
        </w:rPr>
        <w:t>To understand the Urban, Rural, Tribal Communities socio- eco &amp; political system and their issues.</w:t>
      </w:r>
    </w:p>
    <w:p w:rsidR="0013623F" w:rsidRDefault="00A66885" w:rsidP="00C91B37">
      <w:pPr>
        <w:pStyle w:val="ListParagraph"/>
        <w:numPr>
          <w:ilvl w:val="0"/>
          <w:numId w:val="1"/>
        </w:numPr>
        <w:tabs>
          <w:tab w:val="left" w:pos="502"/>
        </w:tabs>
        <w:spacing w:before="125"/>
        <w:ind w:left="90" w:firstLine="0"/>
        <w:rPr>
          <w:sz w:val="24"/>
        </w:rPr>
      </w:pPr>
      <w:r>
        <w:rPr>
          <w:sz w:val="24"/>
        </w:rPr>
        <w:t>To understand the Local Self-Governance and major provisions under 73</w:t>
      </w:r>
      <w:r>
        <w:rPr>
          <w:sz w:val="24"/>
          <w:vertAlign w:val="superscript"/>
        </w:rPr>
        <w:t>rd</w:t>
      </w:r>
      <w:r>
        <w:rPr>
          <w:sz w:val="24"/>
        </w:rPr>
        <w:t>, 74</w:t>
      </w:r>
      <w:r>
        <w:rPr>
          <w:sz w:val="24"/>
          <w:vertAlign w:val="superscript"/>
        </w:rPr>
        <w:t>th</w:t>
      </w:r>
      <w:r>
        <w:rPr>
          <w:sz w:val="24"/>
        </w:rPr>
        <w:t xml:space="preserve"> Constitutional Amendments and PESA in addressing community</w:t>
      </w:r>
      <w:r>
        <w:rPr>
          <w:spacing w:val="-6"/>
          <w:sz w:val="24"/>
        </w:rPr>
        <w:t xml:space="preserve"> </w:t>
      </w:r>
      <w:r>
        <w:rPr>
          <w:sz w:val="24"/>
        </w:rPr>
        <w:t>issues.</w:t>
      </w:r>
    </w:p>
    <w:p w:rsidR="00A80CF1" w:rsidRDefault="00A80CF1" w:rsidP="00A80CF1">
      <w:pPr>
        <w:spacing w:before="14"/>
        <w:rPr>
          <w:b/>
          <w:bCs/>
          <w:iCs/>
          <w:sz w:val="24"/>
        </w:rPr>
      </w:pPr>
    </w:p>
    <w:p w:rsidR="00A80CF1" w:rsidRPr="00A80CF1" w:rsidRDefault="00A80CF1" w:rsidP="00A80CF1">
      <w:pPr>
        <w:spacing w:before="14"/>
        <w:rPr>
          <w:b/>
          <w:bCs/>
          <w:iCs/>
          <w:sz w:val="24"/>
        </w:rPr>
      </w:pPr>
      <w:r w:rsidRPr="00A80CF1">
        <w:rPr>
          <w:b/>
          <w:bCs/>
          <w:iCs/>
          <w:sz w:val="24"/>
        </w:rPr>
        <w:t>Expanded Description</w:t>
      </w:r>
    </w:p>
    <w:p w:rsidR="0013623F" w:rsidRDefault="0013623F" w:rsidP="00C91B37">
      <w:pPr>
        <w:pStyle w:val="BodyText"/>
        <w:ind w:left="90"/>
        <w:rPr>
          <w:sz w:val="20"/>
        </w:rPr>
      </w:pPr>
    </w:p>
    <w:p w:rsidR="0013623F" w:rsidRDefault="00A66885" w:rsidP="00C91B37">
      <w:pPr>
        <w:pStyle w:val="BodyText"/>
        <w:spacing w:before="78"/>
        <w:ind w:left="90" w:right="217"/>
      </w:pPr>
      <w:r>
        <w:t>This course provides knowledge about the issues of urban, rural and tribal communities. It will also focuses on socio-economic structure it of these communities and roles and responsibility of local self- government for community development.</w:t>
      </w:r>
    </w:p>
    <w:p w:rsidR="0013623F" w:rsidRDefault="00A66885" w:rsidP="00C91B37">
      <w:pPr>
        <w:pStyle w:val="BodyText"/>
        <w:spacing w:before="120"/>
        <w:ind w:left="90" w:right="214" w:firstLine="719"/>
      </w:pPr>
      <w:r>
        <w:t xml:space="preserve">The first unit is on Urban, Rural and Tribal Communities – Linkages and changes will helps students to enhance their understanding about nature of urban, rural and tribal community, correlation of urban with rural community and tribal community. </w:t>
      </w:r>
      <w:r>
        <w:rPr>
          <w:spacing w:val="-3"/>
        </w:rPr>
        <w:t xml:space="preserve">It </w:t>
      </w:r>
      <w:r>
        <w:t>will also discuss the historical overview and changing nature of these</w:t>
      </w:r>
      <w:r>
        <w:rPr>
          <w:spacing w:val="-5"/>
        </w:rPr>
        <w:t xml:space="preserve"> </w:t>
      </w:r>
      <w:r>
        <w:t>communities.</w:t>
      </w:r>
    </w:p>
    <w:p w:rsidR="0013623F" w:rsidRDefault="00A66885" w:rsidP="00C91B37">
      <w:pPr>
        <w:pStyle w:val="BodyText"/>
        <w:spacing w:before="120"/>
        <w:ind w:left="90" w:right="219" w:firstLine="719"/>
      </w:pPr>
      <w:r>
        <w:t xml:space="preserve">Second unit will focus on issues of urban, rural and tribal communities, it gives </w:t>
      </w:r>
      <w:r>
        <w:lastRenderedPageBreak/>
        <w:t>scope to get knowledge about issues like poverty and unemployment, environmental issues, lack of infrastructure and services, caste, class and gender issues.</w:t>
      </w:r>
    </w:p>
    <w:p w:rsidR="0013623F" w:rsidRDefault="00A66885" w:rsidP="00C91B37">
      <w:pPr>
        <w:pStyle w:val="BodyText"/>
        <w:spacing w:before="120"/>
        <w:ind w:left="90" w:right="217"/>
      </w:pPr>
      <w:r>
        <w:t>Under third unit students will develop their understanding about the Democratic Decentralization and Constitutional Amendments, Democracy, decentralization and structure of local self – governance, 73</w:t>
      </w:r>
      <w:r>
        <w:rPr>
          <w:vertAlign w:val="superscript"/>
        </w:rPr>
        <w:t>rd</w:t>
      </w:r>
      <w:r>
        <w:t xml:space="preserve"> &amp; 74</w:t>
      </w:r>
      <w:r>
        <w:rPr>
          <w:vertAlign w:val="superscript"/>
        </w:rPr>
        <w:t>th</w:t>
      </w:r>
      <w:r>
        <w:t xml:space="preserve"> constitutional amendment, participation of schedule caste and schedule tribe in local self- governance.</w:t>
      </w:r>
    </w:p>
    <w:p w:rsidR="0013623F" w:rsidRDefault="00A66885" w:rsidP="00C91B37">
      <w:pPr>
        <w:pStyle w:val="BodyText"/>
        <w:spacing w:before="121"/>
        <w:ind w:left="90" w:right="218" w:firstLine="719"/>
      </w:pPr>
      <w:r>
        <w:t>Further, fourth unit will focus on ground reality of Local Self Government Bodies; people’s participation in community development process, reservation policy and reserve quota in local self-government its reality and challenges for</w:t>
      </w:r>
      <w:r>
        <w:rPr>
          <w:spacing w:val="-1"/>
        </w:rPr>
        <w:t xml:space="preserve"> </w:t>
      </w:r>
      <w:r>
        <w:t>implementation.</w:t>
      </w:r>
    </w:p>
    <w:p w:rsidR="0013623F" w:rsidRDefault="00A66885" w:rsidP="00C91B37">
      <w:pPr>
        <w:pStyle w:val="BodyText"/>
        <w:spacing w:before="120"/>
        <w:ind w:left="90" w:right="216" w:firstLine="719"/>
      </w:pPr>
      <w:r>
        <w:t>In fifth unit, students will be able to understand social work intervention in relation to LSG bodies and development of urban, rural and tribal community and Panchayati Raj Institution.</w:t>
      </w:r>
    </w:p>
    <w:p w:rsidR="0013623F" w:rsidRDefault="0013623F" w:rsidP="00C91B37">
      <w:pPr>
        <w:pStyle w:val="BodyText"/>
        <w:ind w:left="90"/>
        <w:rPr>
          <w:sz w:val="20"/>
        </w:rPr>
      </w:pPr>
    </w:p>
    <w:p w:rsidR="0013623F" w:rsidRPr="00F35873" w:rsidRDefault="00A66885" w:rsidP="00C91B37">
      <w:pPr>
        <w:pStyle w:val="BodyText"/>
        <w:ind w:left="90"/>
        <w:rPr>
          <w:b/>
          <w:bCs/>
        </w:rPr>
      </w:pPr>
      <w:r w:rsidRPr="00F35873">
        <w:rPr>
          <w:b/>
          <w:bCs/>
        </w:rPr>
        <w:t>Required texts:</w:t>
      </w:r>
    </w:p>
    <w:p w:rsidR="0013623F" w:rsidRDefault="00A66885" w:rsidP="00C91B37">
      <w:pPr>
        <w:spacing w:before="2"/>
        <w:ind w:left="90"/>
        <w:rPr>
          <w:sz w:val="24"/>
        </w:rPr>
      </w:pPr>
      <w:r>
        <w:rPr>
          <w:sz w:val="24"/>
        </w:rPr>
        <w:t xml:space="preserve">Desai, A. R., </w:t>
      </w:r>
      <w:r>
        <w:rPr>
          <w:i/>
          <w:sz w:val="24"/>
        </w:rPr>
        <w:t xml:space="preserve">Rural Sociology in India, </w:t>
      </w:r>
      <w:r>
        <w:rPr>
          <w:sz w:val="24"/>
        </w:rPr>
        <w:t>Popular Prakashan, Bombay, 1961</w:t>
      </w:r>
    </w:p>
    <w:p w:rsidR="0013623F" w:rsidRDefault="00A66885" w:rsidP="00C91B37">
      <w:pPr>
        <w:pStyle w:val="BodyText"/>
        <w:spacing w:before="137" w:line="360" w:lineRule="auto"/>
        <w:ind w:left="90" w:right="513"/>
      </w:pPr>
      <w:r>
        <w:t xml:space="preserve">Sharma, Rajendra Kumar, </w:t>
      </w:r>
      <w:r>
        <w:rPr>
          <w:i/>
        </w:rPr>
        <w:t xml:space="preserve">Urban Sociology, </w:t>
      </w:r>
      <w:r>
        <w:t>Atlanitic Publishers and distributors, New Delhi, 2004</w:t>
      </w:r>
    </w:p>
    <w:p w:rsidR="0013623F" w:rsidRDefault="00A66885" w:rsidP="00C91B37">
      <w:pPr>
        <w:spacing w:line="360" w:lineRule="auto"/>
        <w:ind w:left="90"/>
        <w:rPr>
          <w:sz w:val="24"/>
        </w:rPr>
      </w:pPr>
      <w:r>
        <w:rPr>
          <w:sz w:val="24"/>
        </w:rPr>
        <w:t>Pandey, P. K.,</w:t>
      </w:r>
      <w:r>
        <w:rPr>
          <w:i/>
          <w:sz w:val="24"/>
        </w:rPr>
        <w:t>Urban Sociology Planning administration and Management</w:t>
      </w:r>
      <w:r>
        <w:rPr>
          <w:sz w:val="24"/>
        </w:rPr>
        <w:t>, Sarup &amp; Sons, New Delhi, 2006</w:t>
      </w:r>
    </w:p>
    <w:p w:rsidR="0013623F" w:rsidRDefault="00A66885" w:rsidP="00C91B37">
      <w:pPr>
        <w:spacing w:line="362" w:lineRule="auto"/>
        <w:ind w:left="90" w:right="513"/>
        <w:rPr>
          <w:sz w:val="24"/>
        </w:rPr>
      </w:pPr>
      <w:r>
        <w:rPr>
          <w:sz w:val="24"/>
        </w:rPr>
        <w:t xml:space="preserve">James, Quinn, </w:t>
      </w:r>
      <w:r>
        <w:rPr>
          <w:i/>
          <w:sz w:val="24"/>
        </w:rPr>
        <w:t xml:space="preserve">Urban Sociology, </w:t>
      </w:r>
      <w:r>
        <w:rPr>
          <w:sz w:val="24"/>
        </w:rPr>
        <w:t xml:space="preserve">Eursia Publishing House (PVT) LTD, New Delhi, 1967 Dube., S., C., </w:t>
      </w:r>
      <w:r>
        <w:rPr>
          <w:i/>
          <w:sz w:val="24"/>
        </w:rPr>
        <w:t xml:space="preserve">Tribal Heritage of India, </w:t>
      </w:r>
      <w:r>
        <w:rPr>
          <w:sz w:val="24"/>
        </w:rPr>
        <w:t>Vikas Publishing House, PVT, LTD, New Delhi, 1977</w:t>
      </w:r>
    </w:p>
    <w:p w:rsidR="0013623F" w:rsidRDefault="00A66885" w:rsidP="00C91B37">
      <w:pPr>
        <w:spacing w:line="360" w:lineRule="auto"/>
        <w:ind w:left="90" w:right="213"/>
        <w:rPr>
          <w:sz w:val="24"/>
        </w:rPr>
      </w:pPr>
      <w:r>
        <w:rPr>
          <w:sz w:val="24"/>
        </w:rPr>
        <w:t xml:space="preserve">Biju, M. R., </w:t>
      </w:r>
      <w:r>
        <w:rPr>
          <w:i/>
          <w:sz w:val="24"/>
        </w:rPr>
        <w:t>Panchayati Raj System in India</w:t>
      </w:r>
      <w:r>
        <w:rPr>
          <w:sz w:val="24"/>
        </w:rPr>
        <w:t xml:space="preserve">, Kanishka Publishers, Distributors, New Delhi, 2008 Singh, K, K, </w:t>
      </w:r>
      <w:r>
        <w:rPr>
          <w:i/>
          <w:sz w:val="24"/>
        </w:rPr>
        <w:t xml:space="preserve">Role of Panchayati Raj Institutions for Rural Development, </w:t>
      </w:r>
      <w:r>
        <w:rPr>
          <w:sz w:val="24"/>
        </w:rPr>
        <w:t>Sarup &amp; Sons, New Delhi, 2001</w:t>
      </w:r>
    </w:p>
    <w:p w:rsidR="00A80CF1" w:rsidRDefault="00A66885" w:rsidP="00A80CF1">
      <w:pPr>
        <w:ind w:left="90"/>
        <w:rPr>
          <w:sz w:val="24"/>
        </w:rPr>
      </w:pPr>
      <w:r>
        <w:rPr>
          <w:sz w:val="24"/>
        </w:rPr>
        <w:t xml:space="preserve">Narasimha Rao, C, </w:t>
      </w:r>
      <w:r>
        <w:rPr>
          <w:i/>
          <w:sz w:val="24"/>
        </w:rPr>
        <w:t xml:space="preserve">Rural Development in India, </w:t>
      </w:r>
      <w:r>
        <w:rPr>
          <w:sz w:val="24"/>
        </w:rPr>
        <w:t>Serials Publications, New Delhi.</w:t>
      </w:r>
    </w:p>
    <w:p w:rsidR="00406C32" w:rsidRPr="00197F1E" w:rsidRDefault="00406C32" w:rsidP="00A80CF1">
      <w:pPr>
        <w:ind w:left="90"/>
        <w:rPr>
          <w:rFonts w:ascii="Kruti Dev 055" w:hAnsi="Kruti Dev 055" w:cs="Kruti Dev 055"/>
          <w:sz w:val="32"/>
          <w:szCs w:val="32"/>
        </w:rPr>
      </w:pPr>
      <w:r w:rsidRPr="00197F1E">
        <w:rPr>
          <w:rFonts w:ascii="Kruti Dev 055" w:hAnsi="Kruti Dev 055" w:cs="Kruti Dev 055"/>
          <w:sz w:val="32"/>
          <w:szCs w:val="32"/>
        </w:rPr>
        <w:t xml:space="preserve">kxykos Ánhi] vkfnoklhps lekt‘kkL=] lkbZukFk Ádk’ku] ukxiwj] 2012 </w:t>
      </w:r>
    </w:p>
    <w:p w:rsidR="00406C32" w:rsidRPr="00197F1E" w:rsidRDefault="00406C32" w:rsidP="00C91B37">
      <w:pPr>
        <w:pStyle w:val="Default"/>
        <w:numPr>
          <w:ilvl w:val="0"/>
          <w:numId w:val="3"/>
        </w:numPr>
        <w:ind w:left="90"/>
        <w:rPr>
          <w:rFonts w:ascii="Kruti Dev 055" w:hAnsi="Kruti Dev 055" w:cs="Kruti Dev 055"/>
          <w:color w:val="auto"/>
          <w:sz w:val="32"/>
          <w:szCs w:val="32"/>
        </w:rPr>
      </w:pPr>
      <w:r w:rsidRPr="00197F1E">
        <w:rPr>
          <w:rFonts w:ascii="Kruti Dev 055" w:hAnsi="Kruti Dev 055" w:cs="Kruti Dev 055"/>
          <w:color w:val="auto"/>
          <w:sz w:val="32"/>
          <w:szCs w:val="32"/>
        </w:rPr>
        <w:t xml:space="preserve">ikaxqG&amp;ckjgkrs uank] Hkkjrkrhy xzkeh.k leqnk; fodkl] vkj- ch] Ádk’ku] ukxiwj] 2012 </w:t>
      </w:r>
    </w:p>
    <w:p w:rsidR="00406C32" w:rsidRPr="00197F1E" w:rsidRDefault="00406C32" w:rsidP="00C91B37">
      <w:pPr>
        <w:pStyle w:val="Default"/>
        <w:numPr>
          <w:ilvl w:val="0"/>
          <w:numId w:val="3"/>
        </w:numPr>
        <w:ind w:left="90"/>
        <w:rPr>
          <w:rFonts w:ascii="Kruti Dev 055" w:hAnsi="Kruti Dev 055" w:cs="Kruti Dev 055"/>
          <w:color w:val="auto"/>
          <w:sz w:val="32"/>
          <w:szCs w:val="32"/>
        </w:rPr>
      </w:pPr>
      <w:r w:rsidRPr="00197F1E">
        <w:rPr>
          <w:rFonts w:ascii="Kruti Dev 055" w:hAnsi="Kruti Dev 055" w:cs="Kruti Dev 055"/>
          <w:color w:val="auto"/>
          <w:sz w:val="32"/>
          <w:szCs w:val="32"/>
        </w:rPr>
        <w:t xml:space="preserve">ikaxqG&amp;ckjgkrs uank] Hkkjrkrhy ukxjh leqnk; fodkl] vkj- ch] Ádk’ku] ukxiwj] 2011 </w:t>
      </w:r>
    </w:p>
    <w:p w:rsidR="00406C32" w:rsidRPr="00197F1E" w:rsidRDefault="00406C32" w:rsidP="00C91B37">
      <w:pPr>
        <w:pStyle w:val="Default"/>
        <w:numPr>
          <w:ilvl w:val="0"/>
          <w:numId w:val="3"/>
        </w:numPr>
        <w:ind w:left="90"/>
        <w:rPr>
          <w:rFonts w:ascii="Kruti Dev 055" w:hAnsi="Kruti Dev 055" w:cs="Kruti Dev 055"/>
          <w:color w:val="auto"/>
          <w:sz w:val="32"/>
          <w:szCs w:val="32"/>
        </w:rPr>
      </w:pPr>
      <w:r w:rsidRPr="00197F1E">
        <w:rPr>
          <w:rFonts w:ascii="Kruti Dev 055" w:hAnsi="Kruti Dev 055" w:cs="Kruti Dev 055"/>
          <w:color w:val="auto"/>
          <w:sz w:val="32"/>
          <w:szCs w:val="32"/>
        </w:rPr>
        <w:t xml:space="preserve">jktiwr ,u-] vkj-] xzkeh.k o ukxjh lekt’kkL=] va’kqy ifCyds’kUl] ukxiwj </w:t>
      </w:r>
    </w:p>
    <w:p w:rsidR="00406C32" w:rsidRPr="00197F1E" w:rsidRDefault="00406C32" w:rsidP="00C91B37">
      <w:pPr>
        <w:pStyle w:val="Default"/>
        <w:numPr>
          <w:ilvl w:val="0"/>
          <w:numId w:val="3"/>
        </w:numPr>
        <w:ind w:left="90"/>
        <w:rPr>
          <w:rFonts w:ascii="Kruti Dev 055" w:hAnsi="Kruti Dev 055" w:cs="Kruti Dev 055"/>
          <w:color w:val="auto"/>
          <w:sz w:val="32"/>
          <w:szCs w:val="32"/>
        </w:rPr>
      </w:pPr>
      <w:r w:rsidRPr="00197F1E">
        <w:rPr>
          <w:rFonts w:ascii="Kruti Dev 055" w:hAnsi="Kruti Dev 055" w:cs="Kruti Dev 055"/>
          <w:color w:val="auto"/>
          <w:sz w:val="32"/>
          <w:szCs w:val="32"/>
        </w:rPr>
        <w:t xml:space="preserve">yofu;k ,e-] ,e-] xzkeh.k lekt’kkL=] fjlpZ ifCyds’ku] t;iwj] </w:t>
      </w:r>
    </w:p>
    <w:p w:rsidR="00406C32" w:rsidRPr="00197F1E" w:rsidRDefault="00406C32" w:rsidP="00C91B37">
      <w:pPr>
        <w:pStyle w:val="Default"/>
        <w:numPr>
          <w:ilvl w:val="0"/>
          <w:numId w:val="3"/>
        </w:numPr>
        <w:ind w:left="90"/>
        <w:rPr>
          <w:rFonts w:ascii="Kruti Dev 055" w:hAnsi="Kruti Dev 055" w:cs="Kruti Dev 055"/>
          <w:color w:val="auto"/>
          <w:sz w:val="32"/>
          <w:szCs w:val="32"/>
        </w:rPr>
      </w:pPr>
      <w:r w:rsidRPr="00197F1E">
        <w:rPr>
          <w:rFonts w:ascii="Kruti Dev 055" w:hAnsi="Kruti Dev 055" w:cs="Kruti Dev 055"/>
          <w:color w:val="auto"/>
          <w:sz w:val="32"/>
          <w:szCs w:val="32"/>
        </w:rPr>
        <w:t xml:space="preserve">[kMls Hkk-] fd] lkekftd ekuo’kkL=] Jheaa xs’k iz dk’ku] ukxiwj] 1999 </w:t>
      </w:r>
    </w:p>
    <w:p w:rsidR="00406C32" w:rsidRPr="00197F1E" w:rsidRDefault="00406C32" w:rsidP="00C91B37">
      <w:pPr>
        <w:pStyle w:val="Default"/>
        <w:numPr>
          <w:ilvl w:val="0"/>
          <w:numId w:val="3"/>
        </w:numPr>
        <w:ind w:left="90"/>
        <w:rPr>
          <w:rFonts w:ascii="Kruti Dev 055" w:hAnsi="Kruti Dev 055" w:cs="Kruti Dev 055"/>
          <w:color w:val="auto"/>
          <w:sz w:val="32"/>
          <w:szCs w:val="32"/>
        </w:rPr>
      </w:pPr>
      <w:r w:rsidRPr="00197F1E">
        <w:rPr>
          <w:rFonts w:ascii="Kruti Dev 055" w:hAnsi="Kruti Dev 055" w:cs="Kruti Dev 055"/>
          <w:color w:val="auto"/>
          <w:sz w:val="32"/>
          <w:szCs w:val="32"/>
        </w:rPr>
        <w:t xml:space="preserve">?kkVksGs jk-] uk-] xzkeh.k lekt’kkL= o lkeqnkf;d fodkl] Jheaxs’k izdk’ku] ukxiwj] 2000 </w:t>
      </w:r>
    </w:p>
    <w:p w:rsidR="00406C32" w:rsidRPr="00197F1E" w:rsidRDefault="00406C32" w:rsidP="00C91B37">
      <w:pPr>
        <w:pStyle w:val="Default"/>
        <w:numPr>
          <w:ilvl w:val="0"/>
          <w:numId w:val="3"/>
        </w:numPr>
        <w:ind w:left="90"/>
        <w:rPr>
          <w:rFonts w:ascii="Kruti Dev 055" w:hAnsi="Kruti Dev 055" w:cs="Kruti Dev 055"/>
          <w:color w:val="auto"/>
          <w:sz w:val="32"/>
          <w:szCs w:val="32"/>
        </w:rPr>
      </w:pPr>
      <w:r w:rsidRPr="00197F1E">
        <w:rPr>
          <w:rFonts w:ascii="Kruti Dev 055" w:hAnsi="Kruti Dev 055" w:cs="Kruti Dev 055"/>
          <w:color w:val="auto"/>
          <w:sz w:val="32"/>
          <w:szCs w:val="32"/>
        </w:rPr>
        <w:t xml:space="preserve">‘kekZ] czEgnso] vkfnoklh Lo’kklu] lg;ksx iqLrd dqVhj VLV] ubZ fnYYkh] 1998 </w:t>
      </w:r>
    </w:p>
    <w:p w:rsidR="00921A98" w:rsidRPr="00C91B37" w:rsidRDefault="00406C32" w:rsidP="00C91B37">
      <w:pPr>
        <w:pStyle w:val="Default"/>
        <w:numPr>
          <w:ilvl w:val="0"/>
          <w:numId w:val="3"/>
        </w:numPr>
        <w:ind w:left="90"/>
      </w:pPr>
      <w:r w:rsidRPr="00C91B37">
        <w:rPr>
          <w:rFonts w:ascii="Kruti Dev 055" w:hAnsi="Kruti Dev 055" w:cs="Kruti Dev 055"/>
          <w:color w:val="auto"/>
          <w:sz w:val="32"/>
          <w:szCs w:val="32"/>
        </w:rPr>
        <w:lastRenderedPageBreak/>
        <w:t xml:space="preserve">Lkh- ,l- vkj- Mh- laiq.kZ jkT;’kkL=] Lkh- ,l- vkj- Mh- vgenuxj </w:t>
      </w:r>
      <w:r w:rsidR="00921A98" w:rsidRPr="00C91B37">
        <w:t>Teaching Methods</w:t>
      </w:r>
    </w:p>
    <w:p w:rsidR="00921A98" w:rsidRDefault="00921A98" w:rsidP="00C91B37">
      <w:pPr>
        <w:spacing w:before="9" w:line="140" w:lineRule="exact"/>
        <w:ind w:left="90"/>
        <w:rPr>
          <w:sz w:val="14"/>
          <w:szCs w:val="14"/>
        </w:rPr>
      </w:pPr>
    </w:p>
    <w:p w:rsidR="00921A98" w:rsidRDefault="00921A98" w:rsidP="00C91B37">
      <w:pPr>
        <w:ind w:left="90" w:right="73"/>
        <w:rPr>
          <w:sz w:val="24"/>
          <w:szCs w:val="24"/>
        </w:rPr>
      </w:pPr>
      <w:r>
        <w:rPr>
          <w:sz w:val="24"/>
          <w:szCs w:val="24"/>
        </w:rPr>
        <w:t>This course will be taught with the combination of teaching methods such as lecture with audio visual  supplements,  group  discussion,  role  plays,  buzz  groups,  field  based  assignment  and presentations by students, guest lectures, library assignments and field exposures. Students may collect  all  the  power  point  presentations  and  some  e-resources  of  the  course  from  the  course instructor  in  advance.  Students  are  expected  to  come  prepared  in  the  class  by  reading  the essential  course  materials.  They  may  also  get  familiarised  with  the  slides  prior  to  attend  the lectures, so that they can participate in the discussions meaningfully.</w:t>
      </w:r>
    </w:p>
    <w:p w:rsidR="00921A98" w:rsidRDefault="00921A98" w:rsidP="00C91B37">
      <w:pPr>
        <w:spacing w:line="120" w:lineRule="exact"/>
        <w:ind w:left="90"/>
        <w:rPr>
          <w:sz w:val="12"/>
          <w:szCs w:val="12"/>
        </w:rPr>
      </w:pPr>
    </w:p>
    <w:p w:rsidR="00921A98" w:rsidRDefault="00921A98" w:rsidP="00C91B37">
      <w:pPr>
        <w:ind w:left="90" w:right="79"/>
        <w:rPr>
          <w:sz w:val="24"/>
          <w:szCs w:val="24"/>
        </w:rPr>
      </w:pPr>
      <w:r>
        <w:rPr>
          <w:sz w:val="24"/>
          <w:szCs w:val="24"/>
        </w:rPr>
        <w:t>All  students  are  expected  to  share  responsibility  for   taking  up  various  assignments  and participating   in   discussions.   Assigned   and   independently   selected   readings,   field   based assignments, presentations, structured (written) assignments, screening of documentaries, and the lectures supported with audio-visual aids will provide the material necessary for learning about urban, rural and tribal communities and local self government.</w:t>
      </w:r>
    </w:p>
    <w:p w:rsidR="00921A98" w:rsidRDefault="00921A98" w:rsidP="00C91B37">
      <w:pPr>
        <w:spacing w:before="4" w:line="140" w:lineRule="exact"/>
        <w:ind w:left="90"/>
        <w:rPr>
          <w:sz w:val="14"/>
          <w:szCs w:val="14"/>
        </w:rPr>
      </w:pPr>
    </w:p>
    <w:p w:rsidR="00921A98" w:rsidRPr="00A80CF1" w:rsidRDefault="00921A98" w:rsidP="00A80CF1">
      <w:pPr>
        <w:ind w:left="90" w:right="79"/>
        <w:rPr>
          <w:b/>
          <w:bCs/>
          <w:sz w:val="24"/>
          <w:szCs w:val="24"/>
        </w:rPr>
      </w:pPr>
      <w:r w:rsidRPr="00A80CF1">
        <w:rPr>
          <w:b/>
          <w:bCs/>
          <w:sz w:val="24"/>
          <w:szCs w:val="24"/>
        </w:rPr>
        <w:t>Class Participation</w:t>
      </w:r>
    </w:p>
    <w:p w:rsidR="00921A98" w:rsidRDefault="00921A98" w:rsidP="00C91B37">
      <w:pPr>
        <w:spacing w:before="9" w:line="140" w:lineRule="exact"/>
        <w:ind w:left="90"/>
        <w:rPr>
          <w:sz w:val="14"/>
          <w:szCs w:val="14"/>
        </w:rPr>
      </w:pPr>
    </w:p>
    <w:p w:rsidR="00921A98" w:rsidRDefault="00921A98" w:rsidP="00C91B37">
      <w:pPr>
        <w:ind w:left="90" w:right="75"/>
        <w:rPr>
          <w:sz w:val="24"/>
          <w:szCs w:val="24"/>
        </w:rPr>
      </w:pPr>
      <w:r>
        <w:rPr>
          <w:sz w:val="24"/>
          <w:szCs w:val="24"/>
        </w:rPr>
        <w:t>Attendance for class is important.  The participation of students in classroom  activities  is  also important.</w:t>
      </w:r>
      <w:r w:rsidR="00A80CF1">
        <w:rPr>
          <w:sz w:val="24"/>
          <w:szCs w:val="24"/>
        </w:rPr>
        <w:t xml:space="preserve"> </w:t>
      </w:r>
      <w:r>
        <w:rPr>
          <w:sz w:val="24"/>
          <w:szCs w:val="24"/>
        </w:rPr>
        <w:t>The  students’  contribution  to  small  group  assignment  and  informed  participation  in class   discussions   is   significant.   Informed   participation   refers   to   demonstration   of   one’s completion of assigned readings. Excellent participation means that the comments made by the</w:t>
      </w:r>
      <w:r w:rsidR="00A80CF1">
        <w:rPr>
          <w:sz w:val="24"/>
          <w:szCs w:val="24"/>
        </w:rPr>
        <w:t xml:space="preserve"> </w:t>
      </w:r>
      <w:r>
        <w:rPr>
          <w:sz w:val="24"/>
          <w:szCs w:val="24"/>
        </w:rPr>
        <w:t>students are  thoughtful,  focused  and  respectful.  If  the  students  miss  class,  are  late,  and  leave early, disappear for long periods on break or are unprepared, their attendance for class will be affected.</w:t>
      </w:r>
    </w:p>
    <w:p w:rsidR="00921A98" w:rsidRDefault="00921A98" w:rsidP="00C91B37">
      <w:pPr>
        <w:spacing w:before="7" w:line="140" w:lineRule="exact"/>
        <w:ind w:left="90"/>
        <w:rPr>
          <w:sz w:val="14"/>
          <w:szCs w:val="14"/>
        </w:rPr>
      </w:pPr>
    </w:p>
    <w:p w:rsidR="00921A98" w:rsidRPr="00F35873" w:rsidRDefault="00921A98" w:rsidP="00A80CF1">
      <w:pPr>
        <w:ind w:left="90" w:right="75"/>
        <w:rPr>
          <w:b/>
          <w:bCs/>
          <w:sz w:val="24"/>
          <w:szCs w:val="24"/>
        </w:rPr>
      </w:pPr>
      <w:r w:rsidRPr="00F35873">
        <w:rPr>
          <w:b/>
          <w:bCs/>
          <w:sz w:val="24"/>
          <w:szCs w:val="24"/>
        </w:rPr>
        <w:t>Assignments and Evaluation</w:t>
      </w:r>
    </w:p>
    <w:p w:rsidR="00921A98" w:rsidRDefault="00921A98" w:rsidP="00C91B37">
      <w:pPr>
        <w:spacing w:before="9" w:line="140" w:lineRule="exact"/>
        <w:ind w:left="90"/>
        <w:rPr>
          <w:sz w:val="14"/>
          <w:szCs w:val="14"/>
        </w:rPr>
      </w:pPr>
    </w:p>
    <w:p w:rsidR="00921A98" w:rsidRDefault="00921A98" w:rsidP="00C91B37">
      <w:pPr>
        <w:ind w:left="90" w:right="4174"/>
        <w:rPr>
          <w:sz w:val="24"/>
          <w:szCs w:val="24"/>
        </w:rPr>
      </w:pPr>
      <w:r>
        <w:rPr>
          <w:sz w:val="24"/>
          <w:szCs w:val="24"/>
        </w:rPr>
        <w:t>The criterion for evaluation of the course is as follows:</w:t>
      </w:r>
    </w:p>
    <w:p w:rsidR="00921A98" w:rsidRDefault="00921A98" w:rsidP="00C91B37">
      <w:pPr>
        <w:spacing w:line="120" w:lineRule="exact"/>
        <w:ind w:left="90"/>
        <w:rPr>
          <w:sz w:val="12"/>
          <w:szCs w:val="12"/>
        </w:rPr>
      </w:pPr>
    </w:p>
    <w:p w:rsidR="00921A98" w:rsidRPr="00F35873" w:rsidRDefault="00921A98" w:rsidP="00C91B37">
      <w:pPr>
        <w:ind w:left="90" w:right="2077"/>
        <w:rPr>
          <w:b/>
          <w:bCs/>
          <w:sz w:val="24"/>
          <w:szCs w:val="24"/>
        </w:rPr>
      </w:pPr>
      <w:r w:rsidRPr="00F35873">
        <w:rPr>
          <w:b/>
          <w:bCs/>
          <w:i/>
          <w:sz w:val="24"/>
          <w:szCs w:val="24"/>
        </w:rPr>
        <w:t>Term End University Examination (External):                 50 marks</w:t>
      </w:r>
    </w:p>
    <w:p w:rsidR="00921A98" w:rsidRDefault="00921A98" w:rsidP="00C91B37">
      <w:pPr>
        <w:spacing w:before="2" w:line="120" w:lineRule="exact"/>
        <w:ind w:left="90"/>
        <w:rPr>
          <w:sz w:val="12"/>
          <w:szCs w:val="12"/>
        </w:rPr>
      </w:pPr>
    </w:p>
    <w:p w:rsidR="00921A98" w:rsidRDefault="00921A98" w:rsidP="00C91B37">
      <w:pPr>
        <w:ind w:left="90"/>
        <w:rPr>
          <w:sz w:val="24"/>
          <w:szCs w:val="24"/>
        </w:rPr>
      </w:pPr>
      <w:r>
        <w:rPr>
          <w:sz w:val="24"/>
          <w:szCs w:val="24"/>
        </w:rPr>
        <w:t xml:space="preserve">    Que. 1. Essay type questions: write any one of the two         (15 marks)</w:t>
      </w:r>
    </w:p>
    <w:p w:rsidR="00921A98" w:rsidRDefault="00921A98" w:rsidP="00C91B37">
      <w:pPr>
        <w:spacing w:before="9" w:line="100" w:lineRule="exact"/>
        <w:ind w:left="90"/>
        <w:rPr>
          <w:sz w:val="11"/>
          <w:szCs w:val="11"/>
        </w:rPr>
      </w:pPr>
    </w:p>
    <w:p w:rsidR="00921A98" w:rsidRDefault="00921A98" w:rsidP="00C91B37">
      <w:pPr>
        <w:ind w:left="90"/>
        <w:rPr>
          <w:sz w:val="24"/>
          <w:szCs w:val="24"/>
        </w:rPr>
      </w:pPr>
      <w:r>
        <w:rPr>
          <w:sz w:val="24"/>
          <w:szCs w:val="24"/>
        </w:rPr>
        <w:t xml:space="preserve">    Que. 2. Short essay type questions: attempt any two out of four (2 x 10 = 20 marks)</w:t>
      </w:r>
    </w:p>
    <w:p w:rsidR="00921A98" w:rsidRDefault="00921A98" w:rsidP="00C91B37">
      <w:pPr>
        <w:spacing w:before="9" w:line="100" w:lineRule="exact"/>
        <w:ind w:left="90"/>
        <w:rPr>
          <w:sz w:val="11"/>
          <w:szCs w:val="11"/>
        </w:rPr>
      </w:pPr>
    </w:p>
    <w:p w:rsidR="00921A98" w:rsidRDefault="00921A98" w:rsidP="00C91B37">
      <w:pPr>
        <w:ind w:left="90"/>
        <w:rPr>
          <w:sz w:val="24"/>
          <w:szCs w:val="24"/>
        </w:rPr>
      </w:pPr>
      <w:r>
        <w:rPr>
          <w:sz w:val="24"/>
          <w:szCs w:val="24"/>
        </w:rPr>
        <w:t xml:space="preserve">    Que. 3. Short note: attempt any three out of six                     (3 x 5 = 15 marks)</w:t>
      </w:r>
    </w:p>
    <w:p w:rsidR="00921A98" w:rsidRDefault="00921A98" w:rsidP="00C91B37">
      <w:pPr>
        <w:spacing w:before="7" w:line="100" w:lineRule="exact"/>
        <w:ind w:left="90"/>
        <w:rPr>
          <w:sz w:val="11"/>
          <w:szCs w:val="11"/>
        </w:rPr>
      </w:pPr>
    </w:p>
    <w:p w:rsidR="00921A98" w:rsidRPr="00F35873" w:rsidRDefault="00921A98" w:rsidP="00C91B37">
      <w:pPr>
        <w:ind w:left="90" w:right="2077"/>
        <w:rPr>
          <w:b/>
          <w:bCs/>
          <w:sz w:val="24"/>
          <w:szCs w:val="24"/>
        </w:rPr>
      </w:pPr>
      <w:r w:rsidRPr="00F35873">
        <w:rPr>
          <w:b/>
          <w:bCs/>
          <w:i/>
          <w:sz w:val="24"/>
          <w:szCs w:val="24"/>
        </w:rPr>
        <w:t>Internal assessment:                                                            50 marks</w:t>
      </w:r>
    </w:p>
    <w:p w:rsidR="00921A98" w:rsidRDefault="00921A98" w:rsidP="00C91B37">
      <w:pPr>
        <w:spacing w:before="2" w:line="120" w:lineRule="exact"/>
        <w:ind w:left="90"/>
        <w:rPr>
          <w:sz w:val="12"/>
          <w:szCs w:val="12"/>
        </w:rPr>
      </w:pPr>
    </w:p>
    <w:p w:rsidR="00921A98" w:rsidRDefault="00921A98" w:rsidP="00C91B37">
      <w:pPr>
        <w:ind w:left="90"/>
        <w:rPr>
          <w:sz w:val="24"/>
          <w:szCs w:val="24"/>
        </w:rPr>
      </w:pPr>
      <w:r>
        <w:rPr>
          <w:sz w:val="24"/>
          <w:szCs w:val="24"/>
        </w:rPr>
        <w:t xml:space="preserve">    Midterm internal test (written):                                              25 marks</w:t>
      </w:r>
    </w:p>
    <w:p w:rsidR="00921A98" w:rsidRDefault="00921A98" w:rsidP="00C91B37">
      <w:pPr>
        <w:spacing w:before="1" w:line="120" w:lineRule="exact"/>
        <w:ind w:left="90"/>
        <w:rPr>
          <w:sz w:val="12"/>
          <w:szCs w:val="12"/>
        </w:rPr>
      </w:pPr>
    </w:p>
    <w:p w:rsidR="00921A98" w:rsidRDefault="00921A98" w:rsidP="00C91B37">
      <w:pPr>
        <w:ind w:left="90"/>
        <w:rPr>
          <w:sz w:val="24"/>
          <w:szCs w:val="24"/>
        </w:rPr>
      </w:pPr>
      <w:r>
        <w:rPr>
          <w:sz w:val="24"/>
          <w:szCs w:val="24"/>
        </w:rPr>
        <w:t xml:space="preserve">    Individual Written Assignment:                                             10 marks</w:t>
      </w:r>
    </w:p>
    <w:p w:rsidR="00921A98" w:rsidRDefault="00921A98" w:rsidP="00C91B37">
      <w:pPr>
        <w:spacing w:before="9" w:line="100" w:lineRule="exact"/>
        <w:ind w:left="90"/>
        <w:rPr>
          <w:sz w:val="11"/>
          <w:szCs w:val="11"/>
        </w:rPr>
      </w:pPr>
    </w:p>
    <w:p w:rsidR="00921A98" w:rsidRDefault="00921A98" w:rsidP="00C91B37">
      <w:pPr>
        <w:ind w:left="90"/>
        <w:rPr>
          <w:sz w:val="24"/>
          <w:szCs w:val="24"/>
        </w:rPr>
      </w:pPr>
      <w:r>
        <w:rPr>
          <w:sz w:val="24"/>
          <w:szCs w:val="24"/>
        </w:rPr>
        <w:t xml:space="preserve">    Field based group Assignment:               </w:t>
      </w:r>
      <w:r w:rsidR="002D459B">
        <w:rPr>
          <w:sz w:val="24"/>
          <w:szCs w:val="24"/>
        </w:rPr>
        <w:t xml:space="preserve">                               0</w:t>
      </w:r>
      <w:r>
        <w:rPr>
          <w:sz w:val="24"/>
          <w:szCs w:val="24"/>
        </w:rPr>
        <w:t>5 marks</w:t>
      </w:r>
    </w:p>
    <w:p w:rsidR="002D459B" w:rsidRDefault="002D459B" w:rsidP="00C91B37">
      <w:pPr>
        <w:ind w:left="90"/>
        <w:rPr>
          <w:sz w:val="24"/>
          <w:szCs w:val="24"/>
        </w:rPr>
      </w:pPr>
      <w:r>
        <w:rPr>
          <w:sz w:val="24"/>
          <w:szCs w:val="24"/>
        </w:rPr>
        <w:t xml:space="preserve">    Multiple Choice Question :                                                     10 marks </w:t>
      </w:r>
    </w:p>
    <w:p w:rsidR="00921A98" w:rsidRDefault="00921A98" w:rsidP="00C91B37">
      <w:pPr>
        <w:spacing w:before="7" w:line="100" w:lineRule="exact"/>
        <w:ind w:left="90"/>
        <w:rPr>
          <w:sz w:val="11"/>
          <w:szCs w:val="11"/>
        </w:rPr>
      </w:pPr>
    </w:p>
    <w:p w:rsidR="00921A98" w:rsidRDefault="00921A98" w:rsidP="00C91B37">
      <w:pPr>
        <w:ind w:left="90" w:right="81"/>
        <w:rPr>
          <w:sz w:val="24"/>
          <w:szCs w:val="24"/>
        </w:rPr>
      </w:pPr>
      <w:r>
        <w:rPr>
          <w:sz w:val="24"/>
          <w:szCs w:val="24"/>
        </w:rPr>
        <w:t>Internal and ongoing assessment is an important part of the successful completion of the course. In the revised pattern, the students need to score at least 50 per cent of the internal marks for securing a pass in any course (25 marks out of 50). Every student has to pass both internal and external assessment separately.</w:t>
      </w:r>
    </w:p>
    <w:p w:rsidR="00921A98" w:rsidRDefault="00921A98" w:rsidP="00C91B37">
      <w:pPr>
        <w:spacing w:line="120" w:lineRule="exact"/>
        <w:ind w:left="90"/>
        <w:rPr>
          <w:sz w:val="12"/>
          <w:szCs w:val="12"/>
        </w:rPr>
      </w:pPr>
    </w:p>
    <w:p w:rsidR="00921A98" w:rsidRPr="00F35873" w:rsidRDefault="00921A98" w:rsidP="00F35873">
      <w:pPr>
        <w:ind w:left="90" w:right="1721"/>
        <w:rPr>
          <w:b/>
          <w:bCs/>
          <w:sz w:val="24"/>
          <w:szCs w:val="24"/>
        </w:rPr>
      </w:pPr>
      <w:r w:rsidRPr="00F35873">
        <w:rPr>
          <w:b/>
          <w:bCs/>
          <w:i/>
          <w:sz w:val="24"/>
          <w:szCs w:val="24"/>
        </w:rPr>
        <w:t>Mid-term internal test (25 marks)</w:t>
      </w:r>
    </w:p>
    <w:p w:rsidR="00921A98" w:rsidRDefault="00921A98" w:rsidP="00C91B37">
      <w:pPr>
        <w:spacing w:line="120" w:lineRule="exact"/>
        <w:ind w:left="90"/>
        <w:rPr>
          <w:sz w:val="12"/>
          <w:szCs w:val="12"/>
        </w:rPr>
      </w:pPr>
    </w:p>
    <w:p w:rsidR="00921A98" w:rsidRDefault="00921A98" w:rsidP="00C91B37">
      <w:pPr>
        <w:ind w:left="90" w:right="82"/>
        <w:rPr>
          <w:sz w:val="24"/>
          <w:szCs w:val="24"/>
        </w:rPr>
      </w:pPr>
      <w:r>
        <w:rPr>
          <w:sz w:val="24"/>
          <w:szCs w:val="24"/>
        </w:rPr>
        <w:t xml:space="preserve">Mid-term internal test will be conducted in the second half of the term which gives the </w:t>
      </w:r>
      <w:r>
        <w:rPr>
          <w:sz w:val="24"/>
          <w:szCs w:val="24"/>
        </w:rPr>
        <w:lastRenderedPageBreak/>
        <w:t>students an experience of undergoing external examination. Question paper pattern for the internal test is as the following:</w:t>
      </w:r>
    </w:p>
    <w:p w:rsidR="00921A98" w:rsidRDefault="00921A98" w:rsidP="00C91B37">
      <w:pPr>
        <w:spacing w:before="2" w:line="120" w:lineRule="exact"/>
        <w:ind w:left="90"/>
        <w:rPr>
          <w:sz w:val="12"/>
          <w:szCs w:val="12"/>
        </w:rPr>
      </w:pPr>
    </w:p>
    <w:p w:rsidR="00921A98" w:rsidRDefault="00921A98" w:rsidP="00C91B37">
      <w:pPr>
        <w:ind w:left="90"/>
        <w:rPr>
          <w:sz w:val="24"/>
          <w:szCs w:val="24"/>
        </w:rPr>
      </w:pPr>
      <w:r>
        <w:rPr>
          <w:sz w:val="24"/>
          <w:szCs w:val="24"/>
        </w:rPr>
        <w:t xml:space="preserve">    Que. 1. Essay type questions: write any one of the three       (15 marks)</w:t>
      </w:r>
    </w:p>
    <w:p w:rsidR="00921A98" w:rsidRDefault="00921A98" w:rsidP="00C91B37">
      <w:pPr>
        <w:spacing w:before="9" w:line="100" w:lineRule="exact"/>
        <w:ind w:left="90"/>
        <w:rPr>
          <w:sz w:val="11"/>
          <w:szCs w:val="11"/>
        </w:rPr>
      </w:pPr>
    </w:p>
    <w:p w:rsidR="00921A98" w:rsidRDefault="00921A98" w:rsidP="00C91B37">
      <w:pPr>
        <w:ind w:left="90"/>
        <w:rPr>
          <w:sz w:val="24"/>
          <w:szCs w:val="24"/>
        </w:rPr>
      </w:pPr>
      <w:r>
        <w:rPr>
          <w:sz w:val="24"/>
          <w:szCs w:val="24"/>
        </w:rPr>
        <w:t xml:space="preserve">    Que. 3. Short note: attempt any two out of four                     (2 x 5 = 10 marks)</w:t>
      </w:r>
    </w:p>
    <w:p w:rsidR="00921A98" w:rsidRDefault="00921A98" w:rsidP="00C91B37">
      <w:pPr>
        <w:spacing w:before="7" w:line="100" w:lineRule="exact"/>
        <w:ind w:left="90"/>
        <w:rPr>
          <w:sz w:val="11"/>
          <w:szCs w:val="11"/>
        </w:rPr>
      </w:pPr>
    </w:p>
    <w:p w:rsidR="00921A98" w:rsidRDefault="00921A98" w:rsidP="00C91B37">
      <w:pPr>
        <w:ind w:left="90" w:right="77"/>
        <w:rPr>
          <w:sz w:val="24"/>
          <w:szCs w:val="24"/>
        </w:rPr>
      </w:pPr>
      <w:r>
        <w:rPr>
          <w:sz w:val="24"/>
          <w:szCs w:val="24"/>
        </w:rPr>
        <w:t>The date of the examination is already given in the academic calendar and is also available on the institute website.  It  checks the  theoretical understanding of the  students on the course and their ability to present their understanding logically. It also gives the students to familiarise with the term end examination format.</w:t>
      </w:r>
    </w:p>
    <w:p w:rsidR="00921A98" w:rsidRDefault="00921A98" w:rsidP="00C91B37">
      <w:pPr>
        <w:spacing w:before="1" w:line="120" w:lineRule="exact"/>
        <w:ind w:left="90"/>
        <w:rPr>
          <w:sz w:val="12"/>
          <w:szCs w:val="12"/>
        </w:rPr>
      </w:pPr>
    </w:p>
    <w:p w:rsidR="00921A98" w:rsidRDefault="00921A98" w:rsidP="00F35873">
      <w:pPr>
        <w:ind w:left="90" w:right="3161"/>
        <w:rPr>
          <w:sz w:val="24"/>
          <w:szCs w:val="24"/>
        </w:rPr>
      </w:pPr>
      <w:r>
        <w:rPr>
          <w:b/>
          <w:i/>
          <w:sz w:val="24"/>
          <w:szCs w:val="24"/>
        </w:rPr>
        <w:t>Individual Written Assignment (10 marks):</w:t>
      </w:r>
    </w:p>
    <w:p w:rsidR="00921A98" w:rsidRDefault="00921A98" w:rsidP="00C91B37">
      <w:pPr>
        <w:spacing w:before="5" w:line="100" w:lineRule="exact"/>
        <w:ind w:left="90"/>
        <w:rPr>
          <w:sz w:val="11"/>
          <w:szCs w:val="11"/>
        </w:rPr>
      </w:pPr>
    </w:p>
    <w:p w:rsidR="00921A98" w:rsidRDefault="00921A98" w:rsidP="00F35873">
      <w:pPr>
        <w:spacing w:line="260" w:lineRule="exact"/>
        <w:ind w:left="90" w:right="69"/>
        <w:rPr>
          <w:sz w:val="24"/>
          <w:szCs w:val="24"/>
        </w:rPr>
      </w:pPr>
      <w:r>
        <w:rPr>
          <w:position w:val="-1"/>
          <w:sz w:val="24"/>
          <w:szCs w:val="24"/>
        </w:rPr>
        <w:t>The  students  need  to  review  on  subject  matter  as  the  written  assignment  and  submit  to  the</w:t>
      </w:r>
      <w:r w:rsidR="00F35873">
        <w:rPr>
          <w:position w:val="-1"/>
          <w:sz w:val="24"/>
          <w:szCs w:val="24"/>
        </w:rPr>
        <w:t xml:space="preserve"> </w:t>
      </w:r>
      <w:r>
        <w:rPr>
          <w:sz w:val="24"/>
          <w:szCs w:val="24"/>
        </w:rPr>
        <w:t xml:space="preserve">Institute Office by </w:t>
      </w:r>
      <w:r w:rsidR="002D459B">
        <w:rPr>
          <w:b/>
          <w:sz w:val="24"/>
          <w:szCs w:val="24"/>
        </w:rPr>
        <w:t>30</w:t>
      </w:r>
      <w:r w:rsidR="002D459B" w:rsidRPr="002D459B">
        <w:rPr>
          <w:b/>
          <w:sz w:val="24"/>
          <w:szCs w:val="24"/>
          <w:vertAlign w:val="superscript"/>
        </w:rPr>
        <w:t>th</w:t>
      </w:r>
      <w:r w:rsidR="002D459B">
        <w:rPr>
          <w:b/>
          <w:sz w:val="24"/>
          <w:szCs w:val="24"/>
        </w:rPr>
        <w:t xml:space="preserve"> March </w:t>
      </w:r>
      <w:r w:rsidR="003710FC">
        <w:rPr>
          <w:b/>
          <w:sz w:val="24"/>
          <w:szCs w:val="24"/>
        </w:rPr>
        <w:t>2019</w:t>
      </w:r>
      <w:r w:rsidR="002D459B">
        <w:rPr>
          <w:b/>
          <w:sz w:val="24"/>
          <w:szCs w:val="24"/>
        </w:rPr>
        <w:t xml:space="preserve"> </w:t>
      </w:r>
      <w:r>
        <w:rPr>
          <w:sz w:val="24"/>
          <w:szCs w:val="24"/>
        </w:rPr>
        <w:t>preferably approved by course teacher.</w:t>
      </w:r>
    </w:p>
    <w:p w:rsidR="00921A98" w:rsidRDefault="00921A98" w:rsidP="00C91B37">
      <w:pPr>
        <w:spacing w:line="120" w:lineRule="exact"/>
        <w:ind w:left="90"/>
        <w:rPr>
          <w:sz w:val="12"/>
          <w:szCs w:val="12"/>
        </w:rPr>
      </w:pPr>
    </w:p>
    <w:p w:rsidR="00921A98" w:rsidRPr="00F35873" w:rsidRDefault="00921A98" w:rsidP="00F35873">
      <w:pPr>
        <w:ind w:left="90" w:right="2621"/>
        <w:rPr>
          <w:b/>
          <w:bCs/>
          <w:sz w:val="24"/>
          <w:szCs w:val="24"/>
        </w:rPr>
      </w:pPr>
      <w:r w:rsidRPr="00F35873">
        <w:rPr>
          <w:b/>
          <w:bCs/>
          <w:i/>
          <w:sz w:val="24"/>
          <w:szCs w:val="24"/>
        </w:rPr>
        <w:t>Format of the individual assignment:</w:t>
      </w:r>
    </w:p>
    <w:p w:rsidR="00921A98" w:rsidRDefault="00921A98" w:rsidP="00C91B37">
      <w:pPr>
        <w:spacing w:line="120" w:lineRule="exact"/>
        <w:ind w:left="90"/>
        <w:rPr>
          <w:sz w:val="12"/>
          <w:szCs w:val="12"/>
        </w:rPr>
      </w:pPr>
    </w:p>
    <w:p w:rsidR="00921A98" w:rsidRDefault="00921A98" w:rsidP="00C91B37">
      <w:pPr>
        <w:ind w:left="90" w:right="4379"/>
        <w:rPr>
          <w:sz w:val="24"/>
          <w:szCs w:val="24"/>
        </w:rPr>
      </w:pPr>
      <w:r>
        <w:rPr>
          <w:sz w:val="24"/>
          <w:szCs w:val="24"/>
        </w:rPr>
        <w:t>1.   Title of the Assignment</w:t>
      </w:r>
    </w:p>
    <w:p w:rsidR="00A80CF1" w:rsidRDefault="002D459B" w:rsidP="00A80CF1">
      <w:pPr>
        <w:ind w:left="90"/>
        <w:rPr>
          <w:sz w:val="24"/>
          <w:szCs w:val="24"/>
        </w:rPr>
      </w:pPr>
      <w:r>
        <w:rPr>
          <w:sz w:val="24"/>
          <w:szCs w:val="24"/>
        </w:rPr>
        <w:t>2.   Specialization</w:t>
      </w:r>
    </w:p>
    <w:p w:rsidR="00921A98" w:rsidRDefault="00921A98" w:rsidP="00A80CF1">
      <w:pPr>
        <w:ind w:left="90"/>
        <w:rPr>
          <w:sz w:val="24"/>
          <w:szCs w:val="24"/>
        </w:rPr>
      </w:pPr>
      <w:r>
        <w:rPr>
          <w:sz w:val="24"/>
          <w:szCs w:val="24"/>
        </w:rPr>
        <w:t>3.   Subject</w:t>
      </w:r>
    </w:p>
    <w:p w:rsidR="00921A98" w:rsidRDefault="00921A98" w:rsidP="00C91B37">
      <w:pPr>
        <w:ind w:left="90"/>
        <w:rPr>
          <w:sz w:val="24"/>
          <w:szCs w:val="24"/>
        </w:rPr>
      </w:pPr>
      <w:r>
        <w:rPr>
          <w:sz w:val="24"/>
          <w:szCs w:val="24"/>
        </w:rPr>
        <w:t>4.   Name, Roll No &amp; class of Student</w:t>
      </w:r>
    </w:p>
    <w:p w:rsidR="00921A98" w:rsidRDefault="00921A98" w:rsidP="00C91B37">
      <w:pPr>
        <w:ind w:left="90"/>
        <w:rPr>
          <w:sz w:val="24"/>
          <w:szCs w:val="24"/>
        </w:rPr>
      </w:pPr>
      <w:r>
        <w:rPr>
          <w:sz w:val="24"/>
          <w:szCs w:val="24"/>
        </w:rPr>
        <w:t>5.   Name Course Teacher</w:t>
      </w:r>
    </w:p>
    <w:p w:rsidR="00921A98" w:rsidRDefault="00921A98" w:rsidP="00C91B37">
      <w:pPr>
        <w:ind w:left="90"/>
        <w:rPr>
          <w:sz w:val="24"/>
          <w:szCs w:val="24"/>
        </w:rPr>
      </w:pPr>
      <w:r>
        <w:rPr>
          <w:sz w:val="24"/>
          <w:szCs w:val="24"/>
        </w:rPr>
        <w:t>6.   Submission date and year</w:t>
      </w:r>
    </w:p>
    <w:p w:rsidR="00921A98" w:rsidRDefault="00921A98" w:rsidP="00C91B37">
      <w:pPr>
        <w:ind w:left="90"/>
        <w:rPr>
          <w:sz w:val="24"/>
          <w:szCs w:val="24"/>
        </w:rPr>
      </w:pPr>
      <w:r>
        <w:rPr>
          <w:sz w:val="24"/>
          <w:szCs w:val="24"/>
        </w:rPr>
        <w:t>7.   Introduction</w:t>
      </w:r>
    </w:p>
    <w:p w:rsidR="00921A98" w:rsidRDefault="00921A98" w:rsidP="00C91B37">
      <w:pPr>
        <w:ind w:left="90"/>
        <w:rPr>
          <w:sz w:val="24"/>
          <w:szCs w:val="24"/>
        </w:rPr>
      </w:pPr>
      <w:r>
        <w:rPr>
          <w:sz w:val="24"/>
          <w:szCs w:val="24"/>
        </w:rPr>
        <w:t>8.   Main Assignment point (answer)</w:t>
      </w:r>
    </w:p>
    <w:p w:rsidR="00921A98" w:rsidRDefault="00921A98" w:rsidP="00C91B37">
      <w:pPr>
        <w:ind w:left="90"/>
        <w:rPr>
          <w:sz w:val="24"/>
          <w:szCs w:val="24"/>
        </w:rPr>
      </w:pPr>
      <w:r>
        <w:rPr>
          <w:sz w:val="24"/>
          <w:szCs w:val="24"/>
        </w:rPr>
        <w:t>9.   Conclusion</w:t>
      </w:r>
    </w:p>
    <w:p w:rsidR="00921A98" w:rsidRDefault="00921A98" w:rsidP="00C91B37">
      <w:pPr>
        <w:ind w:left="90"/>
        <w:rPr>
          <w:sz w:val="24"/>
          <w:szCs w:val="24"/>
        </w:rPr>
      </w:pPr>
      <w:r>
        <w:rPr>
          <w:sz w:val="24"/>
          <w:szCs w:val="24"/>
        </w:rPr>
        <w:t>10. References list</w:t>
      </w:r>
    </w:p>
    <w:p w:rsidR="00921A98" w:rsidRDefault="00921A98" w:rsidP="00C91B37">
      <w:pPr>
        <w:ind w:left="90"/>
        <w:rPr>
          <w:sz w:val="24"/>
          <w:szCs w:val="24"/>
        </w:rPr>
      </w:pPr>
      <w:r>
        <w:rPr>
          <w:sz w:val="24"/>
          <w:szCs w:val="24"/>
        </w:rPr>
        <w:t>11. Name and Signature of Students</w:t>
      </w:r>
    </w:p>
    <w:p w:rsidR="00921A98" w:rsidRDefault="00921A98" w:rsidP="00C91B37">
      <w:pPr>
        <w:spacing w:line="120" w:lineRule="exact"/>
        <w:ind w:left="90"/>
        <w:rPr>
          <w:sz w:val="12"/>
          <w:szCs w:val="12"/>
        </w:rPr>
      </w:pPr>
    </w:p>
    <w:p w:rsidR="00921A98" w:rsidRDefault="00921A98" w:rsidP="00C91B37">
      <w:pPr>
        <w:ind w:left="90" w:right="77"/>
        <w:rPr>
          <w:sz w:val="24"/>
          <w:szCs w:val="24"/>
        </w:rPr>
      </w:pPr>
      <w:r>
        <w:rPr>
          <w:sz w:val="24"/>
          <w:szCs w:val="24"/>
        </w:rPr>
        <w:t>The students need to submit the assignment having at least 5 references in APA format. Students are expected to conduct all academic work honestly. Plagiarism will attract rejection of the entire manuscript  of  the  students  and  the  students  may  be  asked  to  resubmit  the  assignments.   All written  assignments  should  contain  a  signed  declaration  of  the  student  stating  that,  "This assignment is my original writing and I have neither received nor used any unauthorized aid in preparing this written work." If any instance of academic dishonesty occurs disciplinary action may be initiated from the appropriate authority. Please note that only hand written assignments will be accepted for internal evaluation.</w:t>
      </w:r>
    </w:p>
    <w:p w:rsidR="00921A98" w:rsidRDefault="00921A98" w:rsidP="00C91B37">
      <w:pPr>
        <w:spacing w:line="120" w:lineRule="exact"/>
        <w:ind w:left="90"/>
        <w:rPr>
          <w:sz w:val="12"/>
          <w:szCs w:val="12"/>
        </w:rPr>
      </w:pPr>
    </w:p>
    <w:p w:rsidR="00921A98" w:rsidRPr="00F35873" w:rsidRDefault="00921A98" w:rsidP="00A80CF1">
      <w:pPr>
        <w:ind w:left="90" w:right="77"/>
        <w:rPr>
          <w:b/>
          <w:bCs/>
          <w:sz w:val="24"/>
          <w:szCs w:val="24"/>
        </w:rPr>
      </w:pPr>
      <w:r w:rsidRPr="00F35873">
        <w:rPr>
          <w:b/>
          <w:bCs/>
          <w:i/>
          <w:sz w:val="24"/>
          <w:szCs w:val="24"/>
        </w:rPr>
        <w:t xml:space="preserve">Field based group assignment (15 </w:t>
      </w:r>
      <w:r w:rsidR="00A80CF1" w:rsidRPr="00F35873">
        <w:rPr>
          <w:b/>
          <w:bCs/>
          <w:i/>
          <w:sz w:val="24"/>
          <w:szCs w:val="24"/>
        </w:rPr>
        <w:t>M</w:t>
      </w:r>
      <w:r w:rsidRPr="00F35873">
        <w:rPr>
          <w:b/>
          <w:bCs/>
          <w:i/>
          <w:sz w:val="24"/>
          <w:szCs w:val="24"/>
        </w:rPr>
        <w:t>arks):</w:t>
      </w:r>
    </w:p>
    <w:p w:rsidR="00921A98" w:rsidRDefault="00921A98" w:rsidP="00C91B37">
      <w:pPr>
        <w:spacing w:before="4" w:line="120" w:lineRule="exact"/>
        <w:ind w:left="90"/>
        <w:rPr>
          <w:sz w:val="12"/>
          <w:szCs w:val="12"/>
        </w:rPr>
      </w:pPr>
    </w:p>
    <w:p w:rsidR="00921A98" w:rsidRDefault="00921A98" w:rsidP="00C91B37">
      <w:pPr>
        <w:spacing w:line="236" w:lineRule="auto"/>
        <w:ind w:left="90" w:right="70"/>
        <w:rPr>
          <w:sz w:val="24"/>
          <w:szCs w:val="24"/>
        </w:rPr>
      </w:pPr>
      <w:r>
        <w:rPr>
          <w:sz w:val="24"/>
          <w:szCs w:val="24"/>
        </w:rPr>
        <w:t>A field based group assignment is part of inte</w:t>
      </w:r>
      <w:r w:rsidR="002D459B">
        <w:rPr>
          <w:sz w:val="24"/>
          <w:szCs w:val="24"/>
        </w:rPr>
        <w:t>rnal assignment and it carries 0</w:t>
      </w:r>
      <w:r>
        <w:rPr>
          <w:sz w:val="24"/>
          <w:szCs w:val="24"/>
        </w:rPr>
        <w:t xml:space="preserve">5 marks. The entire class  will  be  divided  into  7  groups  of  11  students  and  each  group  will  have  to  undertake  a qualitative field based assignment. The students will visit to field for study and analyse it.  Field may  be  urban  community  slum  open  community,  rural  community,  Gram  Panchayt,  Pancyat Sammittee,  Municipals  Corporations,  and  District  Rural  Development  Agency etc.  Group  will prepare  the  Assignment  (30-50  pages  -  hand  written  or  typed)  and  submit  to  the  course </w:t>
      </w:r>
      <w:r>
        <w:rPr>
          <w:b/>
          <w:sz w:val="24"/>
          <w:szCs w:val="24"/>
        </w:rPr>
        <w:t xml:space="preserve">instructor by </w:t>
      </w:r>
      <w:r w:rsidR="005609DA">
        <w:rPr>
          <w:b/>
          <w:sz w:val="24"/>
          <w:szCs w:val="24"/>
        </w:rPr>
        <w:t>25</w:t>
      </w:r>
      <w:r>
        <w:rPr>
          <w:b/>
          <w:position w:val="11"/>
          <w:sz w:val="16"/>
          <w:szCs w:val="16"/>
        </w:rPr>
        <w:t xml:space="preserve">th  </w:t>
      </w:r>
      <w:r w:rsidR="005609DA">
        <w:rPr>
          <w:b/>
          <w:sz w:val="24"/>
          <w:szCs w:val="24"/>
        </w:rPr>
        <w:t xml:space="preserve">March </w:t>
      </w:r>
      <w:r w:rsidR="003710FC">
        <w:rPr>
          <w:b/>
          <w:sz w:val="24"/>
          <w:szCs w:val="24"/>
        </w:rPr>
        <w:t>2019</w:t>
      </w:r>
      <w:r>
        <w:rPr>
          <w:b/>
          <w:sz w:val="24"/>
          <w:szCs w:val="24"/>
        </w:rPr>
        <w:t xml:space="preserve"> after that the group will give the presentation on assignment in class.</w:t>
      </w:r>
    </w:p>
    <w:p w:rsidR="00921A98" w:rsidRDefault="00921A98" w:rsidP="00C91B37">
      <w:pPr>
        <w:spacing w:line="200" w:lineRule="exact"/>
        <w:ind w:left="90"/>
      </w:pPr>
    </w:p>
    <w:p w:rsidR="00F35873" w:rsidRPr="00F35873" w:rsidRDefault="00921A98" w:rsidP="00C91B37">
      <w:pPr>
        <w:ind w:left="90" w:right="1876"/>
        <w:rPr>
          <w:b/>
          <w:bCs/>
          <w:i/>
          <w:sz w:val="24"/>
          <w:szCs w:val="24"/>
        </w:rPr>
      </w:pPr>
      <w:r w:rsidRPr="00F35873">
        <w:rPr>
          <w:b/>
          <w:bCs/>
          <w:i/>
          <w:sz w:val="24"/>
          <w:szCs w:val="24"/>
        </w:rPr>
        <w:t xml:space="preserve">Format for the Group Assignment: </w:t>
      </w:r>
    </w:p>
    <w:p w:rsidR="00921A98" w:rsidRDefault="00921A98" w:rsidP="00C91B37">
      <w:pPr>
        <w:ind w:left="90" w:right="1876"/>
        <w:rPr>
          <w:sz w:val="24"/>
          <w:szCs w:val="24"/>
        </w:rPr>
      </w:pPr>
      <w:r>
        <w:rPr>
          <w:sz w:val="24"/>
          <w:szCs w:val="24"/>
        </w:rPr>
        <w:t>The students need to write assignment like:</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1) Title of Assignment</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2) Specialization</w:t>
      </w:r>
    </w:p>
    <w:p w:rsidR="00921A98" w:rsidRDefault="00921A98" w:rsidP="00C91B37">
      <w:pPr>
        <w:spacing w:line="120" w:lineRule="exact"/>
        <w:ind w:left="90"/>
        <w:rPr>
          <w:sz w:val="12"/>
          <w:szCs w:val="12"/>
        </w:rPr>
      </w:pPr>
    </w:p>
    <w:p w:rsidR="00C91B37" w:rsidRDefault="00C91B37" w:rsidP="00C91B37">
      <w:pPr>
        <w:ind w:left="90"/>
        <w:rPr>
          <w:sz w:val="24"/>
          <w:szCs w:val="24"/>
        </w:rPr>
      </w:pPr>
      <w:r>
        <w:rPr>
          <w:sz w:val="24"/>
          <w:szCs w:val="24"/>
        </w:rPr>
        <w:t xml:space="preserve">3) Course and </w:t>
      </w:r>
    </w:p>
    <w:p w:rsidR="00921A98" w:rsidRDefault="00921A98" w:rsidP="00C91B37">
      <w:pPr>
        <w:ind w:left="90"/>
        <w:rPr>
          <w:sz w:val="24"/>
          <w:szCs w:val="24"/>
        </w:rPr>
      </w:pPr>
      <w:r>
        <w:rPr>
          <w:sz w:val="24"/>
          <w:szCs w:val="24"/>
        </w:rPr>
        <w:t>4) Class &amp;Group No</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5) Name of Group Member</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6) Name of Course Teacher</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7) Submission date and year</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7) Introduction of Assignment</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8) Main points of Assignment</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9) Conclusions</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10) References</w:t>
      </w:r>
    </w:p>
    <w:p w:rsidR="00921A98" w:rsidRDefault="00921A98" w:rsidP="00C91B37">
      <w:pPr>
        <w:spacing w:line="120" w:lineRule="exact"/>
        <w:ind w:left="90"/>
        <w:rPr>
          <w:sz w:val="12"/>
          <w:szCs w:val="12"/>
        </w:rPr>
      </w:pPr>
    </w:p>
    <w:p w:rsidR="00921A98" w:rsidRDefault="00921A98" w:rsidP="00F35873">
      <w:pPr>
        <w:ind w:left="90"/>
        <w:rPr>
          <w:sz w:val="24"/>
          <w:szCs w:val="24"/>
        </w:rPr>
      </w:pPr>
      <w:r>
        <w:rPr>
          <w:sz w:val="24"/>
          <w:szCs w:val="24"/>
        </w:rPr>
        <w:t>Like:</w:t>
      </w:r>
      <w:r w:rsidR="00F35873">
        <w:rPr>
          <w:sz w:val="24"/>
          <w:szCs w:val="24"/>
        </w:rPr>
        <w:t xml:space="preserve"> </w:t>
      </w:r>
      <w:r>
        <w:rPr>
          <w:sz w:val="24"/>
          <w:szCs w:val="24"/>
        </w:rPr>
        <w:t>Name  of  writer,  Title  of  book,  name  of  publication,  place  of  publication,  year  of publication</w:t>
      </w:r>
    </w:p>
    <w:p w:rsidR="00921A98" w:rsidRDefault="00921A98" w:rsidP="00C91B37">
      <w:pPr>
        <w:spacing w:before="6" w:line="200" w:lineRule="exact"/>
        <w:ind w:left="90"/>
      </w:pPr>
    </w:p>
    <w:p w:rsidR="00921A98" w:rsidRDefault="00921A98" w:rsidP="00C91B37">
      <w:pPr>
        <w:ind w:left="90"/>
        <w:rPr>
          <w:sz w:val="24"/>
          <w:szCs w:val="24"/>
        </w:rPr>
      </w:pPr>
      <w:r>
        <w:t xml:space="preserve">Example  :  </w:t>
      </w:r>
      <w:r>
        <w:rPr>
          <w:sz w:val="24"/>
          <w:szCs w:val="24"/>
        </w:rPr>
        <w:t xml:space="preserve">Dube.,  S.,  C.,  </w:t>
      </w:r>
      <w:r>
        <w:rPr>
          <w:i/>
          <w:sz w:val="24"/>
          <w:szCs w:val="24"/>
        </w:rPr>
        <w:t>Tribal  Heritage  of  India,</w:t>
      </w:r>
      <w:r>
        <w:rPr>
          <w:sz w:val="24"/>
          <w:szCs w:val="24"/>
        </w:rPr>
        <w:t>Vikas  Publishing  House,  PVT,  LTD,  New</w:t>
      </w:r>
      <w:r w:rsidR="00F35873">
        <w:rPr>
          <w:sz w:val="24"/>
          <w:szCs w:val="24"/>
        </w:rPr>
        <w:t xml:space="preserve"> </w:t>
      </w:r>
      <w:r>
        <w:rPr>
          <w:sz w:val="24"/>
          <w:szCs w:val="24"/>
        </w:rPr>
        <w:t>Delhi, 1977</w:t>
      </w:r>
    </w:p>
    <w:p w:rsidR="00921A98" w:rsidRDefault="00921A98" w:rsidP="00C91B37">
      <w:pPr>
        <w:spacing w:before="17" w:line="240" w:lineRule="exact"/>
        <w:ind w:left="90"/>
        <w:rPr>
          <w:sz w:val="24"/>
          <w:szCs w:val="24"/>
        </w:rPr>
      </w:pPr>
    </w:p>
    <w:p w:rsidR="00921A98" w:rsidRPr="00F35873" w:rsidRDefault="00921A98" w:rsidP="00C91B37">
      <w:pPr>
        <w:ind w:left="90"/>
        <w:rPr>
          <w:b/>
          <w:bCs/>
          <w:sz w:val="24"/>
          <w:szCs w:val="24"/>
        </w:rPr>
      </w:pPr>
      <w:r w:rsidRPr="00F35873">
        <w:rPr>
          <w:b/>
          <w:bCs/>
          <w:i/>
          <w:sz w:val="24"/>
          <w:szCs w:val="24"/>
        </w:rPr>
        <w:t>Groups for group assignment:</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Group 1 :Roll Nos. 02 - 18</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Group 2 :Roll Nos. 19 - 36</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Group 3 :Roll Nos. 37 - 54</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Group 4 :Roll Nos. 55 - 71</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Group 5 :Roll Nos. 72 - 83</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Group 6 :Roll Nos. 85 - 101</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Group 7 :Roll Nos. 102 – 114</w:t>
      </w:r>
    </w:p>
    <w:p w:rsidR="00921A98" w:rsidRDefault="00921A98" w:rsidP="00C91B37">
      <w:pPr>
        <w:spacing w:before="8" w:line="120" w:lineRule="exact"/>
        <w:ind w:left="90"/>
        <w:rPr>
          <w:sz w:val="12"/>
          <w:szCs w:val="12"/>
        </w:rPr>
      </w:pPr>
    </w:p>
    <w:p w:rsidR="00921A98" w:rsidRDefault="00921A98" w:rsidP="00C91B37">
      <w:pPr>
        <w:spacing w:line="260" w:lineRule="exact"/>
        <w:ind w:left="90"/>
        <w:rPr>
          <w:sz w:val="24"/>
          <w:szCs w:val="24"/>
        </w:rPr>
      </w:pPr>
      <w:r>
        <w:rPr>
          <w:position w:val="-1"/>
          <w:sz w:val="24"/>
          <w:szCs w:val="24"/>
        </w:rPr>
        <w:t>Class Schedule and Readings</w:t>
      </w:r>
    </w:p>
    <w:p w:rsidR="00921A98" w:rsidRDefault="00921A98" w:rsidP="00C91B37">
      <w:pPr>
        <w:spacing w:before="6" w:line="120" w:lineRule="exact"/>
        <w:ind w:left="90"/>
        <w:rPr>
          <w:sz w:val="12"/>
          <w:szCs w:val="12"/>
        </w:rPr>
      </w:pPr>
    </w:p>
    <w:p w:rsidR="00921A98" w:rsidRDefault="00921A98" w:rsidP="00C91B37">
      <w:pPr>
        <w:spacing w:before="29"/>
        <w:ind w:left="90"/>
        <w:rPr>
          <w:sz w:val="24"/>
          <w:szCs w:val="24"/>
        </w:rPr>
      </w:pPr>
      <w:r>
        <w:rPr>
          <w:b/>
          <w:sz w:val="24"/>
          <w:szCs w:val="24"/>
        </w:rPr>
        <w:t xml:space="preserve">Week One:01 – </w:t>
      </w:r>
      <w:r w:rsidR="002D459B">
        <w:rPr>
          <w:b/>
          <w:sz w:val="24"/>
          <w:szCs w:val="24"/>
        </w:rPr>
        <w:t xml:space="preserve">07 January  </w:t>
      </w:r>
      <w:r w:rsidR="003710FC">
        <w:rPr>
          <w:b/>
          <w:sz w:val="24"/>
          <w:szCs w:val="24"/>
        </w:rPr>
        <w:t>2019</w:t>
      </w:r>
      <w:r>
        <w:rPr>
          <w:b/>
          <w:sz w:val="24"/>
          <w:szCs w:val="24"/>
        </w:rPr>
        <w:t xml:space="preserve"> – Introduction to the course</w:t>
      </w:r>
    </w:p>
    <w:p w:rsidR="00921A98" w:rsidRDefault="00921A98" w:rsidP="00C91B37">
      <w:pPr>
        <w:spacing w:before="7" w:line="100" w:lineRule="exact"/>
        <w:ind w:left="90"/>
        <w:rPr>
          <w:sz w:val="11"/>
          <w:szCs w:val="11"/>
        </w:rPr>
      </w:pPr>
    </w:p>
    <w:p w:rsidR="00C91B37" w:rsidRDefault="00C91B37" w:rsidP="00C91B37">
      <w:pPr>
        <w:ind w:left="90"/>
        <w:rPr>
          <w:sz w:val="24"/>
          <w:szCs w:val="24"/>
        </w:rPr>
      </w:pPr>
      <w:r>
        <w:rPr>
          <w:sz w:val="24"/>
          <w:szCs w:val="24"/>
        </w:rPr>
        <w:t xml:space="preserve"> Explain the course plan</w:t>
      </w:r>
      <w:r w:rsidR="00921A98">
        <w:rPr>
          <w:sz w:val="24"/>
          <w:szCs w:val="24"/>
        </w:rPr>
        <w:t xml:space="preserve">   </w:t>
      </w:r>
    </w:p>
    <w:p w:rsidR="00921A98" w:rsidRDefault="00921A98" w:rsidP="00C91B37">
      <w:pPr>
        <w:ind w:left="90"/>
        <w:rPr>
          <w:sz w:val="24"/>
          <w:szCs w:val="24"/>
        </w:rPr>
      </w:pPr>
      <w:r>
        <w:rPr>
          <w:sz w:val="24"/>
          <w:szCs w:val="24"/>
        </w:rPr>
        <w:t xml:space="preserve"> Explain the learners’ objectives</w:t>
      </w:r>
    </w:p>
    <w:p w:rsidR="00921A98" w:rsidRDefault="00921A98" w:rsidP="00C91B37">
      <w:pPr>
        <w:spacing w:before="9" w:line="100" w:lineRule="exact"/>
        <w:ind w:left="90"/>
        <w:rPr>
          <w:sz w:val="11"/>
          <w:szCs w:val="11"/>
        </w:rPr>
      </w:pPr>
    </w:p>
    <w:p w:rsidR="00921A98" w:rsidRDefault="00921A98" w:rsidP="00C91B37">
      <w:pPr>
        <w:ind w:left="90"/>
        <w:rPr>
          <w:sz w:val="24"/>
          <w:szCs w:val="24"/>
        </w:rPr>
      </w:pPr>
      <w:r>
        <w:rPr>
          <w:sz w:val="24"/>
          <w:szCs w:val="24"/>
        </w:rPr>
        <w:t xml:space="preserve">    Explain the course structure and teaching plan</w:t>
      </w:r>
    </w:p>
    <w:p w:rsidR="00921A98" w:rsidRDefault="00921A98" w:rsidP="00C91B37">
      <w:pPr>
        <w:spacing w:before="9" w:line="100" w:lineRule="exact"/>
        <w:ind w:left="90"/>
        <w:rPr>
          <w:sz w:val="11"/>
          <w:szCs w:val="11"/>
        </w:rPr>
      </w:pPr>
    </w:p>
    <w:p w:rsidR="00921A98" w:rsidRDefault="00921A98" w:rsidP="00C91B37">
      <w:pPr>
        <w:ind w:left="90"/>
        <w:rPr>
          <w:sz w:val="24"/>
          <w:szCs w:val="24"/>
        </w:rPr>
      </w:pPr>
      <w:r>
        <w:rPr>
          <w:sz w:val="24"/>
          <w:szCs w:val="24"/>
        </w:rPr>
        <w:t xml:space="preserve">    Explain the internal and external evaluation plan</w:t>
      </w:r>
    </w:p>
    <w:p w:rsidR="00921A98" w:rsidRDefault="00921A98" w:rsidP="00C91B37">
      <w:pPr>
        <w:spacing w:before="1" w:line="120" w:lineRule="exact"/>
        <w:ind w:left="90"/>
        <w:rPr>
          <w:sz w:val="12"/>
          <w:szCs w:val="12"/>
        </w:rPr>
      </w:pPr>
    </w:p>
    <w:p w:rsidR="00921A98" w:rsidRDefault="00921A98" w:rsidP="00C91B37">
      <w:pPr>
        <w:ind w:left="90"/>
        <w:rPr>
          <w:sz w:val="24"/>
          <w:szCs w:val="24"/>
        </w:rPr>
      </w:pPr>
      <w:r>
        <w:rPr>
          <w:sz w:val="24"/>
          <w:szCs w:val="24"/>
        </w:rPr>
        <w:t xml:space="preserve">    Explain the assignment plan</w:t>
      </w:r>
    </w:p>
    <w:p w:rsidR="00921A98" w:rsidRDefault="00921A98" w:rsidP="00C91B37">
      <w:pPr>
        <w:spacing w:before="9" w:line="100" w:lineRule="exact"/>
        <w:ind w:left="90"/>
        <w:rPr>
          <w:sz w:val="11"/>
          <w:szCs w:val="11"/>
        </w:rPr>
      </w:pPr>
    </w:p>
    <w:p w:rsidR="00921A98" w:rsidRDefault="00921A98" w:rsidP="00C91B37">
      <w:pPr>
        <w:spacing w:line="280" w:lineRule="exact"/>
        <w:ind w:left="90"/>
        <w:rPr>
          <w:sz w:val="24"/>
          <w:szCs w:val="24"/>
        </w:rPr>
      </w:pPr>
      <w:r>
        <w:rPr>
          <w:position w:val="-1"/>
          <w:sz w:val="24"/>
          <w:szCs w:val="24"/>
        </w:rPr>
        <w:t xml:space="preserve">    Introduce the essential reading lists and e-books</w:t>
      </w:r>
    </w:p>
    <w:p w:rsidR="00921A98" w:rsidRDefault="00921A98" w:rsidP="00C91B37">
      <w:pPr>
        <w:spacing w:line="200" w:lineRule="exact"/>
        <w:ind w:left="90"/>
      </w:pPr>
    </w:p>
    <w:p w:rsidR="00921A98" w:rsidRDefault="00A80CF1" w:rsidP="00A80CF1">
      <w:pPr>
        <w:spacing w:before="29"/>
        <w:ind w:left="90"/>
        <w:rPr>
          <w:sz w:val="24"/>
          <w:szCs w:val="24"/>
        </w:rPr>
      </w:pPr>
      <w:r>
        <w:rPr>
          <w:b/>
          <w:sz w:val="24"/>
          <w:szCs w:val="24"/>
        </w:rPr>
        <w:t xml:space="preserve">Week </w:t>
      </w:r>
      <w:r w:rsidR="002D459B">
        <w:rPr>
          <w:b/>
          <w:sz w:val="24"/>
          <w:szCs w:val="24"/>
        </w:rPr>
        <w:t>Two:</w:t>
      </w:r>
      <w:r>
        <w:rPr>
          <w:b/>
          <w:sz w:val="24"/>
          <w:szCs w:val="24"/>
        </w:rPr>
        <w:t xml:space="preserve"> 09 Jan</w:t>
      </w:r>
      <w:r w:rsidR="002D459B">
        <w:rPr>
          <w:b/>
          <w:sz w:val="24"/>
          <w:szCs w:val="24"/>
        </w:rPr>
        <w:t xml:space="preserve">   </w:t>
      </w:r>
      <w:r w:rsidR="003710FC">
        <w:rPr>
          <w:b/>
          <w:sz w:val="24"/>
          <w:szCs w:val="24"/>
        </w:rPr>
        <w:t>2019</w:t>
      </w:r>
      <w:r w:rsidR="00921A98">
        <w:rPr>
          <w:b/>
          <w:sz w:val="24"/>
          <w:szCs w:val="24"/>
        </w:rPr>
        <w:t>:</w:t>
      </w:r>
      <w:r>
        <w:rPr>
          <w:b/>
          <w:sz w:val="24"/>
          <w:szCs w:val="24"/>
        </w:rPr>
        <w:t xml:space="preserve"> </w:t>
      </w:r>
      <w:r w:rsidR="00921A98">
        <w:rPr>
          <w:b/>
          <w:sz w:val="24"/>
          <w:szCs w:val="24"/>
        </w:rPr>
        <w:t>Urban,  Rural  and  Tribal  Communities  –</w:t>
      </w:r>
      <w:r>
        <w:rPr>
          <w:b/>
          <w:sz w:val="24"/>
          <w:szCs w:val="24"/>
        </w:rPr>
        <w:t xml:space="preserve"> </w:t>
      </w:r>
      <w:r w:rsidR="00921A98">
        <w:rPr>
          <w:b/>
          <w:position w:val="-1"/>
          <w:sz w:val="24"/>
          <w:szCs w:val="24"/>
        </w:rPr>
        <w:t>Linkages and changes</w:t>
      </w:r>
    </w:p>
    <w:p w:rsidR="00921A98" w:rsidRDefault="00921A98" w:rsidP="00C91B37">
      <w:pPr>
        <w:spacing w:before="8" w:line="160" w:lineRule="exact"/>
        <w:ind w:left="90"/>
        <w:rPr>
          <w:sz w:val="16"/>
          <w:szCs w:val="16"/>
        </w:rPr>
      </w:pPr>
    </w:p>
    <w:p w:rsidR="00921A98" w:rsidRDefault="00921A98" w:rsidP="00C91B37">
      <w:pPr>
        <w:spacing w:before="29"/>
        <w:ind w:left="90"/>
        <w:rPr>
          <w:sz w:val="24"/>
          <w:szCs w:val="24"/>
        </w:rPr>
      </w:pPr>
      <w:r>
        <w:rPr>
          <w:sz w:val="24"/>
          <w:szCs w:val="24"/>
        </w:rPr>
        <w:t>1)   Characteristics of Urban, Rural and Tribal Communities</w:t>
      </w:r>
    </w:p>
    <w:p w:rsidR="00921A98" w:rsidRDefault="00921A98" w:rsidP="00C91B37">
      <w:pPr>
        <w:ind w:left="90"/>
        <w:rPr>
          <w:sz w:val="24"/>
          <w:szCs w:val="24"/>
        </w:rPr>
      </w:pPr>
      <w:r>
        <w:rPr>
          <w:sz w:val="24"/>
          <w:szCs w:val="24"/>
        </w:rPr>
        <w:t>2)   Relation between urban, rural and tribal communities</w:t>
      </w:r>
    </w:p>
    <w:p w:rsidR="00921A98" w:rsidRDefault="00921A98" w:rsidP="00C91B37">
      <w:pPr>
        <w:ind w:left="90"/>
        <w:rPr>
          <w:sz w:val="24"/>
          <w:szCs w:val="24"/>
        </w:rPr>
      </w:pPr>
      <w:r>
        <w:rPr>
          <w:sz w:val="24"/>
          <w:szCs w:val="24"/>
        </w:rPr>
        <w:t>3)   The changing faces of urban, rural and tribal community</w:t>
      </w:r>
    </w:p>
    <w:p w:rsidR="00921A98" w:rsidRDefault="00921A98" w:rsidP="00C91B37">
      <w:pPr>
        <w:spacing w:line="120" w:lineRule="exact"/>
        <w:ind w:left="90"/>
        <w:rPr>
          <w:sz w:val="12"/>
          <w:szCs w:val="12"/>
        </w:rPr>
      </w:pPr>
    </w:p>
    <w:p w:rsidR="00921A98" w:rsidRPr="00F35873" w:rsidRDefault="00921A98" w:rsidP="00C91B37">
      <w:pPr>
        <w:ind w:left="90"/>
        <w:rPr>
          <w:b/>
          <w:bCs/>
          <w:sz w:val="24"/>
          <w:szCs w:val="24"/>
        </w:rPr>
      </w:pPr>
      <w:r w:rsidRPr="00F35873">
        <w:rPr>
          <w:b/>
          <w:bCs/>
          <w:i/>
          <w:sz w:val="24"/>
          <w:szCs w:val="24"/>
        </w:rPr>
        <w:t>Reading required:</w:t>
      </w:r>
    </w:p>
    <w:p w:rsidR="00921A98" w:rsidRDefault="00921A98" w:rsidP="00C91B37">
      <w:pPr>
        <w:spacing w:before="2" w:line="240" w:lineRule="exact"/>
        <w:ind w:left="90"/>
        <w:rPr>
          <w:sz w:val="24"/>
          <w:szCs w:val="24"/>
        </w:rPr>
      </w:pPr>
    </w:p>
    <w:p w:rsidR="00921A98" w:rsidRDefault="00921A98" w:rsidP="00C91B37">
      <w:pPr>
        <w:ind w:left="90"/>
        <w:rPr>
          <w:sz w:val="24"/>
          <w:szCs w:val="24"/>
        </w:rPr>
      </w:pPr>
      <w:r>
        <w:rPr>
          <w:sz w:val="24"/>
          <w:szCs w:val="24"/>
        </w:rPr>
        <w:t>1)   Doshi, S., L., (2006) Rural Sociology, Rawat Publication, New Delhi,</w:t>
      </w:r>
    </w:p>
    <w:p w:rsidR="00921A98" w:rsidRDefault="00921A98" w:rsidP="00C91B37">
      <w:pPr>
        <w:spacing w:before="7" w:line="120" w:lineRule="exact"/>
        <w:ind w:left="90"/>
        <w:rPr>
          <w:sz w:val="13"/>
          <w:szCs w:val="13"/>
        </w:rPr>
      </w:pPr>
    </w:p>
    <w:p w:rsidR="00921A98" w:rsidRDefault="00921A98" w:rsidP="00C91B37">
      <w:pPr>
        <w:ind w:left="90"/>
        <w:rPr>
          <w:sz w:val="24"/>
          <w:szCs w:val="24"/>
        </w:rPr>
      </w:pPr>
      <w:r>
        <w:rPr>
          <w:sz w:val="24"/>
          <w:szCs w:val="24"/>
        </w:rPr>
        <w:t>2)   A. R. Desai (1961) Rural Sociology in India, Popular Prakashan,Bombay</w:t>
      </w:r>
    </w:p>
    <w:p w:rsidR="00921A98" w:rsidRDefault="00921A98" w:rsidP="00C91B37">
      <w:pPr>
        <w:spacing w:before="9" w:line="120" w:lineRule="exact"/>
        <w:ind w:left="90"/>
        <w:rPr>
          <w:sz w:val="13"/>
          <w:szCs w:val="13"/>
        </w:rPr>
      </w:pPr>
    </w:p>
    <w:p w:rsidR="00921A98" w:rsidRDefault="00921A98" w:rsidP="00C91B37">
      <w:pPr>
        <w:ind w:left="90"/>
        <w:rPr>
          <w:sz w:val="24"/>
          <w:szCs w:val="24"/>
        </w:rPr>
      </w:pPr>
      <w:r>
        <w:rPr>
          <w:sz w:val="24"/>
          <w:szCs w:val="24"/>
        </w:rPr>
        <w:t>3)   Singh, K.,(1978) Rural Sociology, Prakashan Kendra, Lucknow</w:t>
      </w:r>
    </w:p>
    <w:p w:rsidR="00406C32" w:rsidRDefault="00406C32" w:rsidP="00C91B37">
      <w:pPr>
        <w:pStyle w:val="Default"/>
        <w:spacing w:after="164"/>
        <w:ind w:left="90" w:firstLine="720"/>
        <w:rPr>
          <w:rFonts w:ascii="Kruti Dev 055" w:hAnsi="Kruti Dev 055" w:cs="Kruti Dev 055"/>
          <w:color w:val="auto"/>
          <w:sz w:val="28"/>
          <w:szCs w:val="28"/>
        </w:rPr>
      </w:pPr>
      <w:r>
        <w:rPr>
          <w:color w:val="auto"/>
          <w:sz w:val="23"/>
          <w:szCs w:val="23"/>
        </w:rPr>
        <w:t xml:space="preserve">4) </w:t>
      </w:r>
      <w:r>
        <w:rPr>
          <w:rFonts w:ascii="Kruti Dev 055" w:hAnsi="Kruti Dev 055" w:cs="Kruti Dev 055"/>
          <w:color w:val="auto"/>
          <w:sz w:val="28"/>
          <w:szCs w:val="28"/>
        </w:rPr>
        <w:t xml:space="preserve">vkxykos] Ánhi] vkfnoklhps lekt‘kkL=] lkbZukFkÁdk’ku] ukxiwj] 2012 </w:t>
      </w:r>
    </w:p>
    <w:p w:rsidR="00406C32" w:rsidRDefault="00406C32" w:rsidP="00C91B37">
      <w:pPr>
        <w:pStyle w:val="Default"/>
        <w:spacing w:after="164"/>
        <w:ind w:left="90"/>
        <w:rPr>
          <w:rFonts w:ascii="Kruti Dev 055" w:hAnsi="Kruti Dev 055" w:cs="Kruti Dev 055"/>
          <w:color w:val="auto"/>
          <w:sz w:val="28"/>
          <w:szCs w:val="28"/>
        </w:rPr>
      </w:pPr>
      <w:r>
        <w:rPr>
          <w:color w:val="auto"/>
          <w:sz w:val="23"/>
          <w:szCs w:val="23"/>
        </w:rPr>
        <w:t xml:space="preserve">5) </w:t>
      </w:r>
      <w:r>
        <w:rPr>
          <w:rFonts w:ascii="Kruti Dev 055" w:hAnsi="Kruti Dev 055" w:cs="Kruti Dev 055"/>
          <w:color w:val="auto"/>
          <w:sz w:val="28"/>
          <w:szCs w:val="28"/>
        </w:rPr>
        <w:t xml:space="preserve">ikaxqG&amp;ckjgkrs] uank] Hkkjrkrhy xzkeh.k leqnk; fodkl] vkj- ch] Ádk’ku] ukxiwj] 2012 </w:t>
      </w:r>
    </w:p>
    <w:p w:rsidR="00406C32" w:rsidRDefault="00406C32" w:rsidP="00C91B37">
      <w:pPr>
        <w:pStyle w:val="Default"/>
        <w:spacing w:after="164"/>
        <w:ind w:left="90" w:firstLine="720"/>
        <w:rPr>
          <w:rFonts w:ascii="Kruti Dev 055" w:hAnsi="Kruti Dev 055" w:cs="Kruti Dev 055"/>
          <w:color w:val="auto"/>
          <w:sz w:val="28"/>
          <w:szCs w:val="28"/>
        </w:rPr>
      </w:pPr>
      <w:r>
        <w:rPr>
          <w:color w:val="auto"/>
          <w:sz w:val="23"/>
          <w:szCs w:val="23"/>
        </w:rPr>
        <w:t xml:space="preserve">6) </w:t>
      </w:r>
      <w:r>
        <w:rPr>
          <w:rFonts w:ascii="Kruti Dev 055" w:hAnsi="Kruti Dev 055" w:cs="Kruti Dev 055"/>
          <w:color w:val="auto"/>
          <w:sz w:val="28"/>
          <w:szCs w:val="28"/>
        </w:rPr>
        <w:t xml:space="preserve">ikaxqG&amp;ckjgkrs] uank] Hkkjrkrhy ukxjh leqnk; fodkl] vkj- ch] Ádk’ku] ukxiwj] 2011 </w:t>
      </w:r>
    </w:p>
    <w:p w:rsidR="00406C32" w:rsidRDefault="00406C32" w:rsidP="00C91B37">
      <w:pPr>
        <w:pStyle w:val="Default"/>
        <w:spacing w:after="164"/>
        <w:ind w:left="90" w:firstLine="720"/>
        <w:rPr>
          <w:rFonts w:ascii="Kruti Dev 055" w:hAnsi="Kruti Dev 055" w:cs="Kruti Dev 055"/>
          <w:color w:val="auto"/>
          <w:sz w:val="28"/>
          <w:szCs w:val="28"/>
        </w:rPr>
      </w:pPr>
      <w:r>
        <w:rPr>
          <w:color w:val="auto"/>
          <w:sz w:val="23"/>
          <w:szCs w:val="23"/>
        </w:rPr>
        <w:t xml:space="preserve">7) </w:t>
      </w:r>
      <w:r>
        <w:rPr>
          <w:rFonts w:ascii="Kruti Dev 055" w:hAnsi="Kruti Dev 055" w:cs="Kruti Dev 055"/>
          <w:color w:val="auto"/>
          <w:sz w:val="28"/>
          <w:szCs w:val="28"/>
        </w:rPr>
        <w:t xml:space="preserve">jktiwr] ,u-] vkj-] xzkeh.k o ukxjh lekt’kkL=] va’kqyifCyds’kUl] ukxiwj </w:t>
      </w:r>
    </w:p>
    <w:p w:rsidR="00406C32" w:rsidRDefault="00406C32" w:rsidP="00C91B37">
      <w:pPr>
        <w:pStyle w:val="Default"/>
        <w:spacing w:after="164"/>
        <w:ind w:left="90" w:firstLine="720"/>
        <w:rPr>
          <w:rFonts w:ascii="Kruti Dev 055" w:hAnsi="Kruti Dev 055" w:cs="Kruti Dev 055"/>
          <w:color w:val="auto"/>
          <w:sz w:val="28"/>
          <w:szCs w:val="28"/>
        </w:rPr>
      </w:pPr>
      <w:r>
        <w:rPr>
          <w:color w:val="auto"/>
          <w:sz w:val="23"/>
          <w:szCs w:val="23"/>
        </w:rPr>
        <w:t xml:space="preserve">8) </w:t>
      </w:r>
      <w:r>
        <w:rPr>
          <w:rFonts w:ascii="Kruti Dev 055" w:hAnsi="Kruti Dev 055" w:cs="Kruti Dev 055"/>
          <w:color w:val="auto"/>
          <w:sz w:val="28"/>
          <w:szCs w:val="28"/>
        </w:rPr>
        <w:t xml:space="preserve">yofu;k] ,e-] ,e-] xzkeh.k lekt’kkL=] fjlpZifCyds’ku] t;iwj] </w:t>
      </w:r>
    </w:p>
    <w:p w:rsidR="00406C32" w:rsidRDefault="00406C32" w:rsidP="00C91B37">
      <w:pPr>
        <w:pStyle w:val="Default"/>
        <w:spacing w:after="164"/>
        <w:ind w:left="90" w:firstLine="720"/>
        <w:rPr>
          <w:rFonts w:ascii="Kruti Dev 055" w:hAnsi="Kruti Dev 055" w:cs="Kruti Dev 055"/>
          <w:color w:val="auto"/>
          <w:sz w:val="28"/>
          <w:szCs w:val="28"/>
        </w:rPr>
      </w:pPr>
      <w:r>
        <w:rPr>
          <w:color w:val="auto"/>
          <w:sz w:val="23"/>
          <w:szCs w:val="23"/>
        </w:rPr>
        <w:t xml:space="preserve">9) </w:t>
      </w:r>
      <w:r>
        <w:rPr>
          <w:rFonts w:ascii="Kruti Dev 055" w:hAnsi="Kruti Dev 055" w:cs="Kruti Dev 055"/>
          <w:color w:val="auto"/>
          <w:sz w:val="28"/>
          <w:szCs w:val="28"/>
        </w:rPr>
        <w:t xml:space="preserve">[kMls] Hkk-] fd] lkekftd ekuo’kkL=] Jheaxs’kizdk’ku] ukxiwj] 1999 </w:t>
      </w:r>
    </w:p>
    <w:p w:rsidR="00406C32" w:rsidRDefault="00406C32" w:rsidP="00C91B37">
      <w:pPr>
        <w:pStyle w:val="Default"/>
        <w:ind w:left="90"/>
        <w:rPr>
          <w:rFonts w:ascii="Kruti Dev 055" w:hAnsi="Kruti Dev 055" w:cs="Kruti Dev 055"/>
          <w:color w:val="auto"/>
          <w:sz w:val="28"/>
          <w:szCs w:val="28"/>
        </w:rPr>
      </w:pPr>
      <w:r>
        <w:rPr>
          <w:color w:val="auto"/>
          <w:sz w:val="23"/>
          <w:szCs w:val="23"/>
        </w:rPr>
        <w:t xml:space="preserve">10) </w:t>
      </w:r>
      <w:r>
        <w:rPr>
          <w:rFonts w:ascii="Kruti Dev 055" w:hAnsi="Kruti Dev 055" w:cs="Kruti Dev 055"/>
          <w:color w:val="auto"/>
          <w:sz w:val="28"/>
          <w:szCs w:val="28"/>
        </w:rPr>
        <w:t xml:space="preserve">?kkVksGs] jk-] uk-] xzkeh.k lekt’kkL= o lkeq nkf;d fodkl] Jheaa xs’kiz dk’ku] ukxiwj] 2000 </w:t>
      </w:r>
    </w:p>
    <w:p w:rsidR="00921A98" w:rsidRDefault="00921A98" w:rsidP="00C91B37">
      <w:pPr>
        <w:spacing w:before="5" w:line="120" w:lineRule="exact"/>
        <w:ind w:left="90"/>
        <w:rPr>
          <w:sz w:val="13"/>
          <w:szCs w:val="13"/>
        </w:rPr>
      </w:pPr>
    </w:p>
    <w:p w:rsidR="00921A98" w:rsidRDefault="002D459B" w:rsidP="00C91B37">
      <w:pPr>
        <w:ind w:left="90" w:right="1334"/>
        <w:rPr>
          <w:sz w:val="24"/>
          <w:szCs w:val="24"/>
        </w:rPr>
      </w:pPr>
      <w:r>
        <w:rPr>
          <w:b/>
          <w:sz w:val="24"/>
          <w:szCs w:val="24"/>
        </w:rPr>
        <w:t xml:space="preserve">Week Three:21– 30 Jan. </w:t>
      </w:r>
      <w:r w:rsidR="003710FC">
        <w:rPr>
          <w:b/>
          <w:sz w:val="24"/>
          <w:szCs w:val="24"/>
        </w:rPr>
        <w:t>2019</w:t>
      </w:r>
      <w:r w:rsidR="00921A98">
        <w:rPr>
          <w:b/>
          <w:sz w:val="24"/>
          <w:szCs w:val="24"/>
        </w:rPr>
        <w:t>:Issues of Urban, Rural and Tribal Communities:</w:t>
      </w:r>
    </w:p>
    <w:p w:rsidR="00921A98" w:rsidRDefault="00921A98" w:rsidP="00C91B37">
      <w:pPr>
        <w:spacing w:before="13" w:line="200" w:lineRule="exact"/>
        <w:ind w:left="90"/>
      </w:pPr>
    </w:p>
    <w:p w:rsidR="00921A98" w:rsidRDefault="00921A98" w:rsidP="00C91B37">
      <w:pPr>
        <w:ind w:left="90"/>
        <w:rPr>
          <w:sz w:val="24"/>
          <w:szCs w:val="24"/>
        </w:rPr>
      </w:pPr>
      <w:r>
        <w:rPr>
          <w:sz w:val="24"/>
          <w:szCs w:val="24"/>
        </w:rPr>
        <w:t>1. Economic Issues – Poverty, unemployment and its implications</w:t>
      </w:r>
    </w:p>
    <w:p w:rsidR="00921A98" w:rsidRDefault="00921A98" w:rsidP="00C91B37">
      <w:pPr>
        <w:spacing w:before="7" w:line="120" w:lineRule="exact"/>
        <w:ind w:left="90"/>
        <w:rPr>
          <w:sz w:val="13"/>
          <w:szCs w:val="13"/>
        </w:rPr>
      </w:pPr>
    </w:p>
    <w:p w:rsidR="00A80CF1" w:rsidRDefault="00921A98" w:rsidP="00A80CF1">
      <w:pPr>
        <w:ind w:left="90"/>
        <w:rPr>
          <w:sz w:val="24"/>
          <w:szCs w:val="24"/>
        </w:rPr>
      </w:pPr>
      <w:r>
        <w:rPr>
          <w:sz w:val="24"/>
          <w:szCs w:val="24"/>
        </w:rPr>
        <w:t>2. Issues of Environment, infrastructure and services</w:t>
      </w:r>
    </w:p>
    <w:p w:rsidR="00921A98" w:rsidRDefault="00921A98" w:rsidP="00A80CF1">
      <w:pPr>
        <w:ind w:left="90"/>
        <w:rPr>
          <w:sz w:val="24"/>
          <w:szCs w:val="24"/>
        </w:rPr>
      </w:pPr>
      <w:r>
        <w:rPr>
          <w:sz w:val="24"/>
          <w:szCs w:val="24"/>
        </w:rPr>
        <w:t>3. Socio- cultural issues – caste dynamics, intersections of class, caste, gender and ethnicity and implications</w:t>
      </w:r>
    </w:p>
    <w:p w:rsidR="00921A98" w:rsidRDefault="00921A98" w:rsidP="00C91B37">
      <w:pPr>
        <w:spacing w:before="5" w:line="100" w:lineRule="exact"/>
        <w:ind w:left="90"/>
        <w:rPr>
          <w:sz w:val="11"/>
          <w:szCs w:val="11"/>
        </w:rPr>
      </w:pPr>
    </w:p>
    <w:p w:rsidR="00921A98" w:rsidRPr="00F35873" w:rsidRDefault="00921A98" w:rsidP="00C91B37">
      <w:pPr>
        <w:ind w:left="90"/>
        <w:rPr>
          <w:b/>
          <w:bCs/>
          <w:i/>
          <w:iCs/>
          <w:sz w:val="24"/>
          <w:szCs w:val="24"/>
        </w:rPr>
      </w:pPr>
      <w:r w:rsidRPr="00F35873">
        <w:rPr>
          <w:b/>
          <w:bCs/>
          <w:i/>
          <w:iCs/>
          <w:sz w:val="24"/>
          <w:szCs w:val="24"/>
        </w:rPr>
        <w:t>Reading required:</w:t>
      </w:r>
    </w:p>
    <w:p w:rsidR="00921A98" w:rsidRDefault="00921A98" w:rsidP="00C91B37">
      <w:pPr>
        <w:ind w:left="90"/>
        <w:rPr>
          <w:sz w:val="24"/>
          <w:szCs w:val="24"/>
        </w:rPr>
      </w:pPr>
      <w:r>
        <w:rPr>
          <w:sz w:val="24"/>
          <w:szCs w:val="24"/>
        </w:rPr>
        <w:t xml:space="preserve">Ahija, Ram, </w:t>
      </w:r>
      <w:r>
        <w:rPr>
          <w:i/>
          <w:sz w:val="24"/>
          <w:szCs w:val="24"/>
        </w:rPr>
        <w:t xml:space="preserve">Social Problems in India, </w:t>
      </w:r>
      <w:r>
        <w:rPr>
          <w:sz w:val="24"/>
          <w:szCs w:val="24"/>
        </w:rPr>
        <w:t>Rawat Publication, New Delhi, 2007</w:t>
      </w:r>
    </w:p>
    <w:p w:rsidR="00921A98" w:rsidRDefault="00921A98" w:rsidP="00C91B37">
      <w:pPr>
        <w:spacing w:before="2"/>
        <w:ind w:left="90"/>
        <w:rPr>
          <w:sz w:val="24"/>
          <w:szCs w:val="24"/>
        </w:rPr>
      </w:pPr>
      <w:r>
        <w:rPr>
          <w:sz w:val="24"/>
          <w:szCs w:val="24"/>
        </w:rPr>
        <w:t>Narang, Ashok, (2006) Urban Sociology, MurariLal&amp; Sons, New Delhi</w:t>
      </w:r>
    </w:p>
    <w:p w:rsidR="00921A98" w:rsidRDefault="00921A98" w:rsidP="00C91B37">
      <w:pPr>
        <w:spacing w:before="7" w:line="120" w:lineRule="exact"/>
        <w:ind w:left="90"/>
        <w:rPr>
          <w:sz w:val="13"/>
          <w:szCs w:val="13"/>
        </w:rPr>
      </w:pPr>
    </w:p>
    <w:p w:rsidR="00921A98" w:rsidRDefault="00921A98" w:rsidP="00F35873">
      <w:pPr>
        <w:spacing w:line="276" w:lineRule="auto"/>
        <w:ind w:left="90" w:right="81"/>
        <w:rPr>
          <w:sz w:val="24"/>
          <w:szCs w:val="24"/>
        </w:rPr>
      </w:pPr>
      <w:r>
        <w:rPr>
          <w:sz w:val="24"/>
          <w:szCs w:val="24"/>
        </w:rPr>
        <w:t xml:space="preserve">Datt,  Gaurav,  &amp;  Mahajan,  Ahwani,  (2012)  </w:t>
      </w:r>
      <w:r>
        <w:rPr>
          <w:i/>
          <w:sz w:val="24"/>
          <w:szCs w:val="24"/>
        </w:rPr>
        <w:t>Indian  Economy</w:t>
      </w:r>
      <w:r>
        <w:rPr>
          <w:sz w:val="24"/>
          <w:szCs w:val="24"/>
        </w:rPr>
        <w:t>,  S.  Chand  &amp;  company  PVT, LTD, New Delhi</w:t>
      </w:r>
    </w:p>
    <w:p w:rsidR="00921A98" w:rsidRDefault="00921A98" w:rsidP="00F35873">
      <w:pPr>
        <w:spacing w:before="3" w:line="276" w:lineRule="auto"/>
        <w:ind w:left="90" w:right="75"/>
        <w:rPr>
          <w:sz w:val="24"/>
          <w:szCs w:val="24"/>
        </w:rPr>
      </w:pPr>
      <w:r>
        <w:rPr>
          <w:sz w:val="24"/>
          <w:szCs w:val="24"/>
        </w:rPr>
        <w:t>Pandey,  P.  K.  (2006</w:t>
      </w:r>
      <w:r>
        <w:rPr>
          <w:i/>
          <w:sz w:val="24"/>
          <w:szCs w:val="24"/>
        </w:rPr>
        <w:t>)  Urban  Sociology  Planning  administration  and  Management,</w:t>
      </w:r>
      <w:r>
        <w:rPr>
          <w:sz w:val="24"/>
          <w:szCs w:val="24"/>
        </w:rPr>
        <w:t>Sarup&amp; Sons, New Delhi</w:t>
      </w:r>
    </w:p>
    <w:p w:rsidR="00921A98" w:rsidRDefault="00921A98" w:rsidP="00C91B37">
      <w:pPr>
        <w:spacing w:before="2"/>
        <w:ind w:left="90"/>
        <w:rPr>
          <w:sz w:val="24"/>
          <w:szCs w:val="24"/>
        </w:rPr>
      </w:pPr>
      <w:r>
        <w:rPr>
          <w:sz w:val="24"/>
          <w:szCs w:val="24"/>
        </w:rPr>
        <w:t xml:space="preserve">James, Quinn, (1967) </w:t>
      </w:r>
      <w:r>
        <w:rPr>
          <w:i/>
          <w:sz w:val="24"/>
          <w:szCs w:val="24"/>
        </w:rPr>
        <w:t xml:space="preserve">Urban Sociology, </w:t>
      </w:r>
      <w:r>
        <w:rPr>
          <w:sz w:val="24"/>
          <w:szCs w:val="24"/>
        </w:rPr>
        <w:t>Eursia Publishing House (PVT) LTD, New Delhi</w:t>
      </w:r>
    </w:p>
    <w:p w:rsidR="00406C32" w:rsidRDefault="00406C32" w:rsidP="00F35873">
      <w:pPr>
        <w:pStyle w:val="Default"/>
        <w:spacing w:line="276" w:lineRule="auto"/>
        <w:ind w:left="90"/>
        <w:rPr>
          <w:rFonts w:ascii="Kruti Dev 055" w:hAnsi="Kruti Dev 055" w:cs="Kruti Dev 055"/>
          <w:color w:val="auto"/>
          <w:sz w:val="28"/>
          <w:szCs w:val="28"/>
        </w:rPr>
      </w:pPr>
      <w:r>
        <w:rPr>
          <w:rFonts w:ascii="Kruti Dev 055" w:hAnsi="Kruti Dev 055" w:cs="Kruti Dev 055"/>
          <w:color w:val="auto"/>
          <w:sz w:val="28"/>
          <w:szCs w:val="28"/>
        </w:rPr>
        <w:t xml:space="preserve">vkxykos] Ánhi] vkfnoklhps lekt‘kkL=] lkbZukFk Ádk’ku] ukxiwj] 2012 </w:t>
      </w:r>
    </w:p>
    <w:p w:rsidR="00406C32" w:rsidRDefault="00406C32" w:rsidP="00F35873">
      <w:pPr>
        <w:pStyle w:val="Default"/>
        <w:spacing w:line="276" w:lineRule="auto"/>
        <w:ind w:left="90"/>
        <w:rPr>
          <w:rFonts w:ascii="Kruti Dev 055" w:hAnsi="Kruti Dev 055" w:cs="Kruti Dev 055"/>
          <w:color w:val="auto"/>
          <w:sz w:val="28"/>
          <w:szCs w:val="28"/>
        </w:rPr>
      </w:pPr>
      <w:r>
        <w:rPr>
          <w:rFonts w:ascii="Kruti Dev 055" w:hAnsi="Kruti Dev 055" w:cs="Kruti Dev 055"/>
          <w:color w:val="auto"/>
          <w:sz w:val="28"/>
          <w:szCs w:val="28"/>
        </w:rPr>
        <w:t xml:space="preserve">ikaxqG&amp;ckjgkrs] uank] Hkkjrkrhy xzkeh.k leqnk; fodkl] vkj- ch] Ádk’ku] ukxiwj] 2012 </w:t>
      </w:r>
    </w:p>
    <w:p w:rsidR="00406C32" w:rsidRDefault="00406C32" w:rsidP="00F35873">
      <w:pPr>
        <w:pStyle w:val="Default"/>
        <w:spacing w:line="276" w:lineRule="auto"/>
        <w:ind w:left="90"/>
        <w:rPr>
          <w:rFonts w:ascii="Kruti Dev 055" w:hAnsi="Kruti Dev 055" w:cs="Kruti Dev 055"/>
          <w:color w:val="auto"/>
          <w:sz w:val="28"/>
          <w:szCs w:val="28"/>
        </w:rPr>
      </w:pPr>
      <w:r>
        <w:rPr>
          <w:rFonts w:ascii="Kruti Dev 055" w:hAnsi="Kruti Dev 055" w:cs="Kruti Dev 055"/>
          <w:color w:val="auto"/>
          <w:sz w:val="28"/>
          <w:szCs w:val="28"/>
        </w:rPr>
        <w:t xml:space="preserve">ikaxqG&amp;ckjgkrs] uank] Hkkjrkrhy ukxjh leqnk; fodkl] vkj- ch] Ádk’ku] ukxiwj] 2011 </w:t>
      </w:r>
    </w:p>
    <w:p w:rsidR="00406C32" w:rsidRDefault="00406C32" w:rsidP="00F35873">
      <w:pPr>
        <w:pStyle w:val="Default"/>
        <w:spacing w:line="276" w:lineRule="auto"/>
        <w:ind w:left="90"/>
        <w:rPr>
          <w:rFonts w:ascii="Kruti Dev 055" w:hAnsi="Kruti Dev 055" w:cs="Kruti Dev 055"/>
          <w:color w:val="auto"/>
          <w:sz w:val="28"/>
          <w:szCs w:val="28"/>
        </w:rPr>
      </w:pPr>
      <w:r>
        <w:rPr>
          <w:rFonts w:ascii="Kruti Dev 055" w:hAnsi="Kruti Dev 055" w:cs="Kruti Dev 055"/>
          <w:color w:val="auto"/>
          <w:sz w:val="28"/>
          <w:szCs w:val="28"/>
        </w:rPr>
        <w:t xml:space="preserve">jktiwr] ,u-] vkj-] xzkeh.k o ukxjh lekt’kkL=] va’kqy ifCyds’kUl] ukxiwj </w:t>
      </w:r>
    </w:p>
    <w:p w:rsidR="00406C32" w:rsidRDefault="00406C32" w:rsidP="00F35873">
      <w:pPr>
        <w:pStyle w:val="Default"/>
        <w:spacing w:line="276" w:lineRule="auto"/>
        <w:ind w:left="90"/>
        <w:rPr>
          <w:rFonts w:ascii="Kruti Dev 055" w:hAnsi="Kruti Dev 055" w:cs="Kruti Dev 055"/>
          <w:color w:val="auto"/>
          <w:sz w:val="28"/>
          <w:szCs w:val="28"/>
        </w:rPr>
      </w:pPr>
      <w:r>
        <w:rPr>
          <w:rFonts w:ascii="Kruti Dev 055" w:hAnsi="Kruti Dev 055" w:cs="Kruti Dev 055"/>
          <w:color w:val="auto"/>
          <w:sz w:val="28"/>
          <w:szCs w:val="28"/>
        </w:rPr>
        <w:t xml:space="preserve">yofu;k] ,e-] ,e-] xzkeh.k lekt’kkL=] fjlpZ ifCyds’ku] t;iwj] </w:t>
      </w:r>
    </w:p>
    <w:p w:rsidR="00406C32" w:rsidRDefault="00406C32" w:rsidP="00F35873">
      <w:pPr>
        <w:pStyle w:val="Default"/>
        <w:spacing w:line="276" w:lineRule="auto"/>
        <w:ind w:left="90"/>
        <w:rPr>
          <w:rFonts w:ascii="Kruti Dev 055" w:hAnsi="Kruti Dev 055" w:cs="Kruti Dev 055"/>
          <w:color w:val="auto"/>
          <w:sz w:val="28"/>
          <w:szCs w:val="28"/>
        </w:rPr>
      </w:pPr>
      <w:r>
        <w:rPr>
          <w:rFonts w:ascii="Kruti Dev 055" w:hAnsi="Kruti Dev 055" w:cs="Kruti Dev 055"/>
          <w:color w:val="auto"/>
          <w:sz w:val="28"/>
          <w:szCs w:val="28"/>
        </w:rPr>
        <w:t xml:space="preserve">[kMls] Hkk-] fd] lkekftd ekuo’kkL=] Jheaxs’k izdk’ku] ukxiwj] 1999 </w:t>
      </w:r>
    </w:p>
    <w:p w:rsidR="00406C32" w:rsidRDefault="00406C32" w:rsidP="00F35873">
      <w:pPr>
        <w:pStyle w:val="Default"/>
        <w:spacing w:line="276" w:lineRule="auto"/>
        <w:ind w:left="90"/>
        <w:rPr>
          <w:rFonts w:ascii="Calibri" w:hAnsi="Calibri" w:cs="Calibri"/>
          <w:color w:val="auto"/>
          <w:sz w:val="22"/>
          <w:szCs w:val="22"/>
        </w:rPr>
      </w:pPr>
      <w:r>
        <w:rPr>
          <w:rFonts w:ascii="Kruti Dev 055" w:hAnsi="Kruti Dev 055" w:cs="Kruti Dev 055"/>
          <w:color w:val="auto"/>
          <w:sz w:val="28"/>
          <w:szCs w:val="28"/>
        </w:rPr>
        <w:t>?kkVksGs] jk-] uk-] xzkeh.k lekt’kkL= o lkeqnkf;d fodkl] Jheaxs’k izdk’ku] ukxiwj] 2000</w:t>
      </w:r>
    </w:p>
    <w:p w:rsidR="00921A98" w:rsidRDefault="002D459B" w:rsidP="00F35873">
      <w:pPr>
        <w:spacing w:before="29"/>
        <w:ind w:left="90"/>
        <w:rPr>
          <w:sz w:val="24"/>
          <w:szCs w:val="24"/>
        </w:rPr>
      </w:pPr>
      <w:r>
        <w:rPr>
          <w:b/>
          <w:sz w:val="24"/>
          <w:szCs w:val="24"/>
        </w:rPr>
        <w:t>Week   Four:1-   1</w:t>
      </w:r>
      <w:r w:rsidR="00921A98">
        <w:rPr>
          <w:b/>
          <w:sz w:val="24"/>
          <w:szCs w:val="24"/>
        </w:rPr>
        <w:t xml:space="preserve">  February   –   </w:t>
      </w:r>
      <w:r>
        <w:rPr>
          <w:b/>
          <w:sz w:val="24"/>
          <w:szCs w:val="24"/>
        </w:rPr>
        <w:t xml:space="preserve">15   Feb   </w:t>
      </w:r>
      <w:r w:rsidR="003710FC">
        <w:rPr>
          <w:b/>
          <w:sz w:val="24"/>
          <w:szCs w:val="24"/>
        </w:rPr>
        <w:t>2019</w:t>
      </w:r>
      <w:r w:rsidR="00921A98">
        <w:rPr>
          <w:b/>
          <w:sz w:val="24"/>
          <w:szCs w:val="24"/>
        </w:rPr>
        <w:t>:   Democratic   Decentralization   and</w:t>
      </w:r>
      <w:r w:rsidR="00F35873">
        <w:rPr>
          <w:b/>
          <w:sz w:val="24"/>
          <w:szCs w:val="24"/>
        </w:rPr>
        <w:t xml:space="preserve"> </w:t>
      </w:r>
      <w:r w:rsidR="00921A98">
        <w:rPr>
          <w:b/>
          <w:sz w:val="24"/>
          <w:szCs w:val="24"/>
        </w:rPr>
        <w:t>Constitutional Amendments</w:t>
      </w:r>
    </w:p>
    <w:p w:rsidR="00921A98" w:rsidRDefault="00921A98" w:rsidP="00C91B37">
      <w:pPr>
        <w:spacing w:before="5" w:line="100" w:lineRule="exact"/>
        <w:ind w:left="90"/>
        <w:rPr>
          <w:sz w:val="11"/>
          <w:szCs w:val="11"/>
        </w:rPr>
      </w:pPr>
    </w:p>
    <w:p w:rsidR="00921A98" w:rsidRDefault="00921A98" w:rsidP="00C91B37">
      <w:pPr>
        <w:spacing w:line="260" w:lineRule="exact"/>
        <w:ind w:left="90"/>
        <w:rPr>
          <w:sz w:val="24"/>
          <w:szCs w:val="24"/>
        </w:rPr>
      </w:pPr>
      <w:r>
        <w:rPr>
          <w:position w:val="-1"/>
          <w:sz w:val="24"/>
          <w:szCs w:val="24"/>
        </w:rPr>
        <w:t>1.   Concept and context of Democratic Decentralization.</w:t>
      </w:r>
    </w:p>
    <w:p w:rsidR="00921A98" w:rsidRDefault="00921A98" w:rsidP="00C91B37">
      <w:pPr>
        <w:spacing w:line="280" w:lineRule="exact"/>
        <w:ind w:left="90"/>
        <w:rPr>
          <w:sz w:val="24"/>
          <w:szCs w:val="24"/>
        </w:rPr>
      </w:pPr>
      <w:r>
        <w:rPr>
          <w:rFonts w:ascii="Calibri" w:eastAsia="Calibri" w:hAnsi="Calibri" w:cs="Calibri"/>
        </w:rPr>
        <w:lastRenderedPageBreak/>
        <w:t xml:space="preserve">2. </w:t>
      </w:r>
      <w:r>
        <w:rPr>
          <w:sz w:val="24"/>
          <w:szCs w:val="24"/>
        </w:rPr>
        <w:t>The Constitutional 73</w:t>
      </w:r>
      <w:r>
        <w:rPr>
          <w:position w:val="11"/>
          <w:sz w:val="16"/>
          <w:szCs w:val="16"/>
        </w:rPr>
        <w:t xml:space="preserve">rd </w:t>
      </w:r>
      <w:r>
        <w:rPr>
          <w:sz w:val="24"/>
          <w:szCs w:val="24"/>
        </w:rPr>
        <w:t>and 74</w:t>
      </w:r>
      <w:r>
        <w:rPr>
          <w:position w:val="11"/>
          <w:sz w:val="16"/>
          <w:szCs w:val="16"/>
        </w:rPr>
        <w:t xml:space="preserve">th  </w:t>
      </w:r>
      <w:r>
        <w:rPr>
          <w:sz w:val="24"/>
          <w:szCs w:val="24"/>
        </w:rPr>
        <w:t>Amendments and Panchayat Extension to Scheduled</w:t>
      </w:r>
    </w:p>
    <w:p w:rsidR="00C91B37" w:rsidRDefault="00921A98" w:rsidP="00C91B37">
      <w:pPr>
        <w:spacing w:before="40"/>
        <w:ind w:left="90"/>
        <w:rPr>
          <w:sz w:val="24"/>
          <w:szCs w:val="24"/>
        </w:rPr>
      </w:pPr>
      <w:r>
        <w:rPr>
          <w:sz w:val="24"/>
          <w:szCs w:val="24"/>
        </w:rPr>
        <w:t>Areas – Context of their Enactment and major provisions</w:t>
      </w:r>
    </w:p>
    <w:p w:rsidR="00921A98" w:rsidRDefault="00921A98" w:rsidP="00C91B37">
      <w:pPr>
        <w:spacing w:before="40"/>
        <w:ind w:left="90"/>
        <w:rPr>
          <w:sz w:val="24"/>
          <w:szCs w:val="24"/>
        </w:rPr>
      </w:pPr>
      <w:r>
        <w:rPr>
          <w:sz w:val="24"/>
          <w:szCs w:val="24"/>
        </w:rPr>
        <w:t>3. Structure, Functions, Powers of LSG bodies</w:t>
      </w:r>
    </w:p>
    <w:p w:rsidR="00921A98" w:rsidRDefault="00921A98" w:rsidP="00C91B37">
      <w:pPr>
        <w:spacing w:line="240" w:lineRule="exact"/>
        <w:ind w:left="90"/>
        <w:rPr>
          <w:sz w:val="24"/>
          <w:szCs w:val="24"/>
        </w:rPr>
      </w:pPr>
    </w:p>
    <w:p w:rsidR="00921A98" w:rsidRPr="00F35873" w:rsidRDefault="00921A98" w:rsidP="00C91B37">
      <w:pPr>
        <w:ind w:left="90"/>
        <w:rPr>
          <w:b/>
          <w:bCs/>
          <w:sz w:val="24"/>
          <w:szCs w:val="24"/>
        </w:rPr>
      </w:pPr>
      <w:r w:rsidRPr="00F35873">
        <w:rPr>
          <w:b/>
          <w:bCs/>
          <w:i/>
          <w:sz w:val="24"/>
          <w:szCs w:val="24"/>
        </w:rPr>
        <w:t>Reading required:</w:t>
      </w:r>
    </w:p>
    <w:p w:rsidR="00921A98" w:rsidRDefault="00921A98" w:rsidP="00C91B37">
      <w:pPr>
        <w:spacing w:before="2" w:line="240" w:lineRule="exact"/>
        <w:ind w:left="90"/>
        <w:rPr>
          <w:sz w:val="24"/>
          <w:szCs w:val="24"/>
        </w:rPr>
      </w:pPr>
    </w:p>
    <w:p w:rsidR="00921A98" w:rsidRDefault="00921A98" w:rsidP="00C91B37">
      <w:pPr>
        <w:ind w:left="90"/>
        <w:rPr>
          <w:sz w:val="24"/>
          <w:szCs w:val="24"/>
        </w:rPr>
      </w:pPr>
      <w:r>
        <w:rPr>
          <w:sz w:val="24"/>
          <w:szCs w:val="24"/>
        </w:rPr>
        <w:t xml:space="preserve">Biju, M. R., </w:t>
      </w:r>
      <w:r>
        <w:rPr>
          <w:i/>
          <w:sz w:val="24"/>
          <w:szCs w:val="24"/>
        </w:rPr>
        <w:t>Panchayati Raj System in India</w:t>
      </w:r>
      <w:r>
        <w:rPr>
          <w:sz w:val="24"/>
          <w:szCs w:val="24"/>
        </w:rPr>
        <w:t>, Kanishka Publishers, Distributors, New Delhi, 2008</w:t>
      </w:r>
    </w:p>
    <w:p w:rsidR="00921A98" w:rsidRDefault="00921A98" w:rsidP="00C91B37">
      <w:pPr>
        <w:spacing w:before="7" w:line="120" w:lineRule="exact"/>
        <w:ind w:left="90"/>
        <w:rPr>
          <w:sz w:val="13"/>
          <w:szCs w:val="13"/>
        </w:rPr>
      </w:pPr>
    </w:p>
    <w:p w:rsidR="00921A98" w:rsidRDefault="00921A98" w:rsidP="00C91B37">
      <w:pPr>
        <w:ind w:left="90"/>
        <w:rPr>
          <w:sz w:val="24"/>
          <w:szCs w:val="24"/>
        </w:rPr>
      </w:pPr>
      <w:r>
        <w:rPr>
          <w:sz w:val="24"/>
          <w:szCs w:val="24"/>
        </w:rPr>
        <w:t xml:space="preserve">Singh,  K,  K,  </w:t>
      </w:r>
      <w:r>
        <w:rPr>
          <w:i/>
          <w:sz w:val="24"/>
          <w:szCs w:val="24"/>
        </w:rPr>
        <w:t xml:space="preserve">Role  of  Panchayati  Raj  Institutions for  Rural Development,  </w:t>
      </w:r>
      <w:r>
        <w:rPr>
          <w:sz w:val="24"/>
          <w:szCs w:val="24"/>
        </w:rPr>
        <w:t>Sarup  &amp; Sons,  New</w:t>
      </w:r>
      <w:r w:rsidR="00406C32">
        <w:rPr>
          <w:sz w:val="24"/>
          <w:szCs w:val="24"/>
        </w:rPr>
        <w:t xml:space="preserve"> </w:t>
      </w:r>
      <w:r>
        <w:rPr>
          <w:sz w:val="24"/>
          <w:szCs w:val="24"/>
        </w:rPr>
        <w:t>Delhi, 2001</w:t>
      </w:r>
    </w:p>
    <w:p w:rsidR="00921A98" w:rsidRDefault="00921A98" w:rsidP="00C91B37">
      <w:pPr>
        <w:spacing w:before="7" w:line="120" w:lineRule="exact"/>
        <w:ind w:left="90"/>
        <w:rPr>
          <w:sz w:val="13"/>
          <w:szCs w:val="13"/>
        </w:rPr>
      </w:pPr>
    </w:p>
    <w:p w:rsidR="00406C32" w:rsidRDefault="00921A98" w:rsidP="00F35873">
      <w:pPr>
        <w:ind w:left="90" w:right="804"/>
        <w:rPr>
          <w:rFonts w:ascii="Kruti Dev 055" w:hAnsi="Kruti Dev 055" w:cs="Kruti Dev 055"/>
          <w:sz w:val="28"/>
          <w:szCs w:val="28"/>
        </w:rPr>
      </w:pPr>
      <w:r>
        <w:rPr>
          <w:sz w:val="24"/>
          <w:szCs w:val="24"/>
        </w:rPr>
        <w:t xml:space="preserve">NarasimhaRao, C, </w:t>
      </w:r>
      <w:r>
        <w:rPr>
          <w:i/>
          <w:sz w:val="24"/>
          <w:szCs w:val="24"/>
        </w:rPr>
        <w:t xml:space="preserve">Rural Development in India, </w:t>
      </w:r>
      <w:r>
        <w:rPr>
          <w:sz w:val="24"/>
          <w:szCs w:val="24"/>
        </w:rPr>
        <w:t xml:space="preserve">Serials Publications, New Delhi. </w:t>
      </w:r>
      <w:r w:rsidR="00406C32">
        <w:rPr>
          <w:rFonts w:ascii="Kruti Dev 055" w:hAnsi="Kruti Dev 055" w:cs="Kruti Dev 055"/>
          <w:sz w:val="28"/>
          <w:szCs w:val="28"/>
        </w:rPr>
        <w:t xml:space="preserve">ikaxqG&amp;ckjgkrs] uank] Hkkjrkrhy xzkeh.k leqnk; fodkl] vkj- ch] Ádk’ku] kxiwj] 2012 </w:t>
      </w:r>
    </w:p>
    <w:p w:rsidR="00406C32" w:rsidRDefault="00406C32" w:rsidP="00C91B37">
      <w:pPr>
        <w:pStyle w:val="Default"/>
        <w:ind w:left="90"/>
        <w:rPr>
          <w:rFonts w:ascii="Kruti Dev 055" w:hAnsi="Kruti Dev 055" w:cs="Kruti Dev 055"/>
          <w:color w:val="auto"/>
          <w:sz w:val="28"/>
          <w:szCs w:val="28"/>
        </w:rPr>
      </w:pPr>
      <w:r>
        <w:rPr>
          <w:rFonts w:ascii="Kruti Dev 055" w:hAnsi="Kruti Dev 055" w:cs="Kruti Dev 055"/>
          <w:color w:val="auto"/>
          <w:sz w:val="28"/>
          <w:szCs w:val="28"/>
        </w:rPr>
        <w:t xml:space="preserve">ikaxqG&amp;ckjgkrs] uank] Hkkjrkrhy ukxjh leqnk; fodkl] vkj- ch] Ádk’ku] ukxiwj] 2011 </w:t>
      </w:r>
    </w:p>
    <w:p w:rsidR="00406C32" w:rsidRDefault="00406C32" w:rsidP="00C91B37">
      <w:pPr>
        <w:pStyle w:val="Default"/>
        <w:ind w:left="90"/>
        <w:rPr>
          <w:rFonts w:ascii="Kruti Dev 055" w:hAnsi="Kruti Dev 055" w:cs="Kruti Dev 055"/>
          <w:color w:val="auto"/>
          <w:sz w:val="28"/>
          <w:szCs w:val="28"/>
        </w:rPr>
      </w:pPr>
      <w:r>
        <w:rPr>
          <w:rFonts w:ascii="Kruti Dev 055" w:hAnsi="Kruti Dev 055" w:cs="Kruti Dev 055"/>
          <w:color w:val="auto"/>
          <w:sz w:val="28"/>
          <w:szCs w:val="28"/>
        </w:rPr>
        <w:t xml:space="preserve">jktiwr] ,u-] vkj-] xzkeh.k o ukxjh lekt’kkL=] va’kqy ifCyds’kUl] ukxiwj </w:t>
      </w:r>
    </w:p>
    <w:p w:rsidR="00F35873" w:rsidRDefault="00F35873" w:rsidP="00C91B37">
      <w:pPr>
        <w:pStyle w:val="Default"/>
        <w:ind w:left="90"/>
        <w:rPr>
          <w:rFonts w:ascii="Kruti Dev 055" w:hAnsi="Kruti Dev 055" w:cs="Kruti Dev 055"/>
          <w:color w:val="auto"/>
          <w:sz w:val="28"/>
          <w:szCs w:val="28"/>
        </w:rPr>
      </w:pPr>
    </w:p>
    <w:p w:rsidR="00921A98" w:rsidRDefault="00BF21D2" w:rsidP="00C91B37">
      <w:pPr>
        <w:spacing w:before="29"/>
        <w:ind w:left="90"/>
        <w:rPr>
          <w:sz w:val="24"/>
          <w:szCs w:val="24"/>
        </w:rPr>
      </w:pPr>
      <w:r>
        <w:rPr>
          <w:b/>
          <w:sz w:val="24"/>
          <w:szCs w:val="24"/>
        </w:rPr>
        <w:t xml:space="preserve">Week Five:15- 28 February. </w:t>
      </w:r>
      <w:r w:rsidR="003710FC">
        <w:rPr>
          <w:b/>
          <w:sz w:val="24"/>
          <w:szCs w:val="24"/>
        </w:rPr>
        <w:t>2019</w:t>
      </w:r>
      <w:r w:rsidR="00921A98">
        <w:rPr>
          <w:b/>
          <w:sz w:val="24"/>
          <w:szCs w:val="24"/>
        </w:rPr>
        <w:t>:The Ground Reality of Local Self Government Bodies</w:t>
      </w:r>
    </w:p>
    <w:p w:rsidR="00921A98" w:rsidRDefault="00921A98" w:rsidP="00C91B37">
      <w:pPr>
        <w:spacing w:before="1" w:line="100" w:lineRule="exact"/>
        <w:ind w:left="90"/>
        <w:rPr>
          <w:sz w:val="11"/>
          <w:szCs w:val="11"/>
        </w:rPr>
      </w:pPr>
    </w:p>
    <w:p w:rsidR="00921A98" w:rsidRDefault="00921A98" w:rsidP="00C91B37">
      <w:pPr>
        <w:ind w:left="90"/>
        <w:rPr>
          <w:sz w:val="24"/>
          <w:szCs w:val="24"/>
        </w:rPr>
      </w:pPr>
      <w:r>
        <w:rPr>
          <w:sz w:val="24"/>
          <w:szCs w:val="24"/>
        </w:rPr>
        <w:t>1.   Issues of finance, functionaries and functional autonomy</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2.   Revenue and Finance with respect to LSGs – Finance commission recommendations</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3.   Importance ofcitizen participation through gram sabhas/ward sabhs</w:t>
      </w:r>
    </w:p>
    <w:p w:rsidR="00921A98" w:rsidRDefault="00921A98" w:rsidP="00C91B37">
      <w:pPr>
        <w:spacing w:line="120" w:lineRule="exact"/>
        <w:ind w:left="90"/>
        <w:rPr>
          <w:sz w:val="12"/>
          <w:szCs w:val="12"/>
        </w:rPr>
      </w:pPr>
    </w:p>
    <w:p w:rsidR="00921A98" w:rsidRDefault="00921A98" w:rsidP="00C91B37">
      <w:pPr>
        <w:ind w:left="90"/>
        <w:rPr>
          <w:sz w:val="24"/>
          <w:szCs w:val="24"/>
        </w:rPr>
      </w:pPr>
      <w:r>
        <w:rPr>
          <w:sz w:val="24"/>
          <w:szCs w:val="24"/>
        </w:rPr>
        <w:t>4.   Problems and prospects with respect to reserved quotas</w:t>
      </w:r>
    </w:p>
    <w:p w:rsidR="00921A98" w:rsidRDefault="00921A98" w:rsidP="00C91B37">
      <w:pPr>
        <w:spacing w:line="120" w:lineRule="exact"/>
        <w:ind w:left="90"/>
        <w:rPr>
          <w:sz w:val="12"/>
          <w:szCs w:val="12"/>
        </w:rPr>
      </w:pPr>
    </w:p>
    <w:p w:rsidR="00921A98" w:rsidRPr="00F35873" w:rsidRDefault="00921A98" w:rsidP="00C91B37">
      <w:pPr>
        <w:ind w:left="90"/>
        <w:rPr>
          <w:b/>
          <w:bCs/>
          <w:sz w:val="24"/>
          <w:szCs w:val="24"/>
        </w:rPr>
      </w:pPr>
      <w:r w:rsidRPr="00F35873">
        <w:rPr>
          <w:b/>
          <w:bCs/>
          <w:i/>
          <w:sz w:val="24"/>
          <w:szCs w:val="24"/>
        </w:rPr>
        <w:t>Reading required:</w:t>
      </w:r>
    </w:p>
    <w:p w:rsidR="00921A98" w:rsidRDefault="00921A98" w:rsidP="00C91B37">
      <w:pPr>
        <w:spacing w:before="2" w:line="240" w:lineRule="exact"/>
        <w:ind w:left="90"/>
        <w:rPr>
          <w:sz w:val="24"/>
          <w:szCs w:val="24"/>
        </w:rPr>
      </w:pPr>
    </w:p>
    <w:p w:rsidR="00921A98" w:rsidRDefault="00921A98" w:rsidP="00C91B37">
      <w:pPr>
        <w:ind w:left="90"/>
        <w:rPr>
          <w:sz w:val="24"/>
          <w:szCs w:val="24"/>
        </w:rPr>
      </w:pPr>
      <w:r>
        <w:rPr>
          <w:sz w:val="24"/>
          <w:szCs w:val="24"/>
        </w:rPr>
        <w:t xml:space="preserve">Biju, M. R., </w:t>
      </w:r>
      <w:r>
        <w:rPr>
          <w:i/>
          <w:sz w:val="24"/>
          <w:szCs w:val="24"/>
        </w:rPr>
        <w:t>Panchayati Raj System in India</w:t>
      </w:r>
      <w:r>
        <w:rPr>
          <w:sz w:val="24"/>
          <w:szCs w:val="24"/>
        </w:rPr>
        <w:t>, Kanishka Publishers, Distributors, New Delhi, 2008</w:t>
      </w:r>
    </w:p>
    <w:p w:rsidR="00921A98" w:rsidRDefault="00921A98" w:rsidP="00C91B37">
      <w:pPr>
        <w:spacing w:before="7" w:line="120" w:lineRule="exact"/>
        <w:ind w:left="90"/>
        <w:rPr>
          <w:sz w:val="13"/>
          <w:szCs w:val="13"/>
        </w:rPr>
      </w:pPr>
    </w:p>
    <w:p w:rsidR="00921A98" w:rsidRDefault="00921A98" w:rsidP="00C91B37">
      <w:pPr>
        <w:ind w:left="90"/>
        <w:rPr>
          <w:sz w:val="24"/>
          <w:szCs w:val="24"/>
        </w:rPr>
      </w:pPr>
      <w:r>
        <w:rPr>
          <w:sz w:val="24"/>
          <w:szCs w:val="24"/>
        </w:rPr>
        <w:t xml:space="preserve">Singh,  K,  K,  </w:t>
      </w:r>
      <w:r>
        <w:rPr>
          <w:i/>
          <w:sz w:val="24"/>
          <w:szCs w:val="24"/>
        </w:rPr>
        <w:t xml:space="preserve">Role  of  Panchayati  Raj  Institutions  for  Rural  Development,  </w:t>
      </w:r>
      <w:r>
        <w:rPr>
          <w:sz w:val="24"/>
          <w:szCs w:val="24"/>
        </w:rPr>
        <w:t>Sarup&amp;  Sons,  New</w:t>
      </w:r>
      <w:r w:rsidR="00406C32">
        <w:rPr>
          <w:sz w:val="24"/>
          <w:szCs w:val="24"/>
        </w:rPr>
        <w:t xml:space="preserve"> </w:t>
      </w:r>
      <w:r>
        <w:rPr>
          <w:sz w:val="24"/>
          <w:szCs w:val="24"/>
        </w:rPr>
        <w:t>Delhi, 2001</w:t>
      </w:r>
    </w:p>
    <w:p w:rsidR="00921A98" w:rsidRDefault="00921A98" w:rsidP="00C91B37">
      <w:pPr>
        <w:spacing w:before="7" w:line="120" w:lineRule="exact"/>
        <w:ind w:left="90"/>
        <w:rPr>
          <w:sz w:val="13"/>
          <w:szCs w:val="13"/>
        </w:rPr>
      </w:pPr>
    </w:p>
    <w:p w:rsidR="00921A98" w:rsidRDefault="00921A98" w:rsidP="00C91B37">
      <w:pPr>
        <w:spacing w:line="260" w:lineRule="exact"/>
        <w:ind w:left="90"/>
        <w:rPr>
          <w:position w:val="-1"/>
          <w:sz w:val="24"/>
          <w:szCs w:val="24"/>
        </w:rPr>
      </w:pPr>
      <w:r>
        <w:rPr>
          <w:position w:val="-1"/>
          <w:sz w:val="24"/>
          <w:szCs w:val="24"/>
        </w:rPr>
        <w:t xml:space="preserve">Narasimha Rao, C, </w:t>
      </w:r>
      <w:r>
        <w:rPr>
          <w:i/>
          <w:position w:val="-1"/>
          <w:sz w:val="24"/>
          <w:szCs w:val="24"/>
        </w:rPr>
        <w:t xml:space="preserve">Rural Development in India, </w:t>
      </w:r>
      <w:r>
        <w:rPr>
          <w:position w:val="-1"/>
          <w:sz w:val="24"/>
          <w:szCs w:val="24"/>
        </w:rPr>
        <w:t>Serials Publications, New Delhi.</w:t>
      </w:r>
    </w:p>
    <w:p w:rsidR="00921A98" w:rsidRDefault="00921A98" w:rsidP="00C91B37">
      <w:pPr>
        <w:spacing w:line="200" w:lineRule="exact"/>
        <w:ind w:left="90"/>
      </w:pPr>
    </w:p>
    <w:p w:rsidR="00921A98" w:rsidRDefault="00BF21D2" w:rsidP="00C91B37">
      <w:pPr>
        <w:spacing w:before="29"/>
        <w:ind w:left="90"/>
        <w:rPr>
          <w:sz w:val="24"/>
          <w:szCs w:val="24"/>
        </w:rPr>
      </w:pPr>
      <w:r>
        <w:rPr>
          <w:b/>
          <w:sz w:val="24"/>
          <w:szCs w:val="24"/>
        </w:rPr>
        <w:t xml:space="preserve">Week Six:1-16 March. </w:t>
      </w:r>
      <w:r w:rsidR="003710FC">
        <w:rPr>
          <w:b/>
          <w:sz w:val="24"/>
          <w:szCs w:val="24"/>
        </w:rPr>
        <w:t>2019</w:t>
      </w:r>
      <w:r w:rsidR="00921A98">
        <w:rPr>
          <w:b/>
          <w:sz w:val="24"/>
          <w:szCs w:val="24"/>
        </w:rPr>
        <w:t>: Social Work Intervention in relation to LSG bodies</w:t>
      </w:r>
    </w:p>
    <w:p w:rsidR="00921A98" w:rsidRDefault="00921A98" w:rsidP="00C91B37">
      <w:pPr>
        <w:spacing w:before="5" w:line="100" w:lineRule="exact"/>
        <w:ind w:left="90"/>
        <w:rPr>
          <w:sz w:val="11"/>
          <w:szCs w:val="11"/>
        </w:rPr>
      </w:pPr>
    </w:p>
    <w:p w:rsidR="00921A98" w:rsidRDefault="00921A98" w:rsidP="00C91B37">
      <w:pPr>
        <w:ind w:left="90" w:right="87" w:hanging="360"/>
        <w:rPr>
          <w:sz w:val="24"/>
          <w:szCs w:val="24"/>
        </w:rPr>
      </w:pPr>
      <w:r>
        <w:rPr>
          <w:sz w:val="24"/>
          <w:szCs w:val="24"/>
        </w:rPr>
        <w:t>1.   Opportunities and challenges with respect to PRI`s in urban, rural, tribal areas and social work intervention – training EWRS</w:t>
      </w:r>
    </w:p>
    <w:p w:rsidR="00C91B37" w:rsidRDefault="00921A98" w:rsidP="00C91B37">
      <w:pPr>
        <w:spacing w:before="2" w:line="275" w:lineRule="auto"/>
        <w:ind w:left="90" w:right="381"/>
      </w:pPr>
      <w:r>
        <w:rPr>
          <w:sz w:val="24"/>
          <w:szCs w:val="24"/>
        </w:rPr>
        <w:t>2. Strengthening the gram sabh</w:t>
      </w:r>
      <w:r>
        <w:t>, understanding participatory budgeting, citizen participation and community mobilization for accountable and transparent governance.</w:t>
      </w:r>
    </w:p>
    <w:p w:rsidR="00921A98" w:rsidRPr="00C91B37" w:rsidRDefault="00921A98" w:rsidP="00C91B37">
      <w:pPr>
        <w:spacing w:before="2" w:line="275" w:lineRule="auto"/>
        <w:ind w:left="90" w:right="381"/>
      </w:pPr>
      <w:r w:rsidRPr="00C91B37">
        <w:t>Reading required:</w:t>
      </w:r>
    </w:p>
    <w:p w:rsidR="00921A98" w:rsidRPr="00C91B37" w:rsidRDefault="00921A98" w:rsidP="00C91B37">
      <w:pPr>
        <w:spacing w:before="2" w:line="275" w:lineRule="auto"/>
        <w:ind w:left="90" w:right="381"/>
      </w:pPr>
      <w:r w:rsidRPr="00C91B37">
        <w:t>Biju, M. R., Panchayati Raj System in India, Kanishka Publishers, Distributors, New Delhi, 2008</w:t>
      </w:r>
    </w:p>
    <w:p w:rsidR="00921A98" w:rsidRPr="00C91B37" w:rsidRDefault="00921A98" w:rsidP="00C91B37">
      <w:pPr>
        <w:spacing w:before="2" w:line="275" w:lineRule="auto"/>
        <w:ind w:left="90" w:right="381"/>
      </w:pPr>
      <w:r w:rsidRPr="00C91B37">
        <w:t>Singh,  K,  K,  Role  of  Panchayati  Raj  Institutions for  Rural Development,  Sarup  &amp; Sons,  New</w:t>
      </w:r>
      <w:r w:rsidR="00F35873">
        <w:t xml:space="preserve"> </w:t>
      </w:r>
      <w:r w:rsidRPr="00C91B37">
        <w:t>Delhi, 2001</w:t>
      </w:r>
    </w:p>
    <w:p w:rsidR="00921A98" w:rsidRPr="00C91B37" w:rsidRDefault="00921A98" w:rsidP="00C91B37">
      <w:pPr>
        <w:spacing w:before="2" w:line="275" w:lineRule="auto"/>
        <w:ind w:left="90" w:right="381"/>
      </w:pPr>
      <w:r w:rsidRPr="00C91B37">
        <w:t>Narasimha Rao, C, Rural Development in India, Serials Publications, New Delhi.</w:t>
      </w:r>
    </w:p>
    <w:p w:rsidR="00921A98" w:rsidRDefault="00921A98" w:rsidP="00C91B37">
      <w:pPr>
        <w:spacing w:before="2" w:line="275" w:lineRule="auto"/>
        <w:ind w:left="90" w:right="381"/>
      </w:pPr>
    </w:p>
    <w:p w:rsidR="00921A98" w:rsidRPr="00F35873" w:rsidRDefault="00BF21D2" w:rsidP="00C91B37">
      <w:pPr>
        <w:spacing w:before="2" w:line="275" w:lineRule="auto"/>
        <w:ind w:left="90" w:right="381"/>
        <w:rPr>
          <w:b/>
          <w:bCs/>
        </w:rPr>
      </w:pPr>
      <w:r w:rsidRPr="00F35873">
        <w:rPr>
          <w:b/>
          <w:bCs/>
        </w:rPr>
        <w:t xml:space="preserve">Week Eighteen: 18-23 Apr. </w:t>
      </w:r>
      <w:r w:rsidR="003710FC">
        <w:rPr>
          <w:b/>
          <w:bCs/>
        </w:rPr>
        <w:t>2019</w:t>
      </w:r>
      <w:r w:rsidR="00921A98" w:rsidRPr="00F35873">
        <w:rPr>
          <w:b/>
          <w:bCs/>
        </w:rPr>
        <w:t>: Conclusion</w:t>
      </w:r>
    </w:p>
    <w:p w:rsidR="00921A98" w:rsidRPr="00C91B37" w:rsidRDefault="00921A98" w:rsidP="00C91B37">
      <w:pPr>
        <w:spacing w:before="2" w:line="275" w:lineRule="auto"/>
        <w:ind w:left="90" w:right="381"/>
      </w:pPr>
      <w:r w:rsidRPr="00C91B37">
        <w:t xml:space="preserve">    Revision; Discussion on previous question papers and orientation for term end examination         </w:t>
      </w:r>
      <w:r w:rsidR="00BF21D2" w:rsidRPr="00C91B37">
        <w:t xml:space="preserve">                    </w:t>
      </w:r>
      <w:r w:rsidR="00A66885" w:rsidRPr="00C91B37">
        <w:t xml:space="preserve">                </w:t>
      </w:r>
    </w:p>
    <w:p w:rsidR="0013623F" w:rsidRDefault="0013623F" w:rsidP="00C91B37">
      <w:pPr>
        <w:spacing w:line="508" w:lineRule="auto"/>
        <w:ind w:left="90" w:right="270"/>
        <w:rPr>
          <w:rFonts w:ascii="Courier New"/>
          <w:sz w:val="27"/>
        </w:rPr>
      </w:pPr>
    </w:p>
    <w:sectPr w:rsidR="0013623F" w:rsidSect="00C82409">
      <w:footerReference w:type="default" r:id="rId7"/>
      <w:pgSz w:w="11909" w:h="16834" w:code="9"/>
      <w:pgMar w:top="1440" w:right="1440" w:bottom="1440" w:left="1728" w:header="0" w:footer="8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53A" w:rsidRDefault="00C6753A" w:rsidP="0013623F">
      <w:pPr>
        <w:pStyle w:val="BodyText"/>
      </w:pPr>
      <w:r>
        <w:separator/>
      </w:r>
    </w:p>
  </w:endnote>
  <w:endnote w:type="continuationSeparator" w:id="1">
    <w:p w:rsidR="00C6753A" w:rsidRDefault="00C6753A" w:rsidP="0013623F">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Kruti Dev 055">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6450"/>
      <w:docPartObj>
        <w:docPartGallery w:val="Page Numbers (Bottom of Page)"/>
        <w:docPartUnique/>
      </w:docPartObj>
    </w:sdtPr>
    <w:sdtContent>
      <w:p w:rsidR="00C82409" w:rsidRDefault="008B72C4">
        <w:pPr>
          <w:pStyle w:val="Footer"/>
          <w:jc w:val="center"/>
        </w:pPr>
        <w:fldSimple w:instr=" PAGE   \* MERGEFORMAT ">
          <w:r w:rsidR="003710FC">
            <w:rPr>
              <w:noProof/>
            </w:rPr>
            <w:t>1</w:t>
          </w:r>
        </w:fldSimple>
      </w:p>
    </w:sdtContent>
  </w:sdt>
  <w:p w:rsidR="0013623F" w:rsidRDefault="0013623F">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53A" w:rsidRDefault="00C6753A" w:rsidP="0013623F">
      <w:pPr>
        <w:pStyle w:val="BodyText"/>
      </w:pPr>
      <w:r>
        <w:separator/>
      </w:r>
    </w:p>
  </w:footnote>
  <w:footnote w:type="continuationSeparator" w:id="1">
    <w:p w:rsidR="00C6753A" w:rsidRDefault="00C6753A" w:rsidP="0013623F">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970F5"/>
    <w:multiLevelType w:val="hybridMultilevel"/>
    <w:tmpl w:val="5ABEB518"/>
    <w:lvl w:ilvl="0" w:tplc="D5CA3F88">
      <w:numFmt w:val="bullet"/>
      <w:lvlText w:val="-"/>
      <w:lvlJc w:val="left"/>
      <w:pPr>
        <w:ind w:left="468" w:hanging="360"/>
      </w:pPr>
      <w:rPr>
        <w:rFonts w:ascii="Times New Roman" w:eastAsia="Times New Roman" w:hAnsi="Times New Roman" w:cs="Times New Roman" w:hint="default"/>
        <w:spacing w:val="-2"/>
        <w:w w:val="99"/>
        <w:sz w:val="24"/>
        <w:szCs w:val="24"/>
        <w:lang w:val="en-US" w:eastAsia="en-US" w:bidi="en-US"/>
      </w:rPr>
    </w:lvl>
    <w:lvl w:ilvl="1" w:tplc="DA103142">
      <w:numFmt w:val="bullet"/>
      <w:lvlText w:val="•"/>
      <w:lvlJc w:val="left"/>
      <w:pPr>
        <w:ind w:left="1083" w:hanging="360"/>
      </w:pPr>
      <w:rPr>
        <w:rFonts w:hint="default"/>
        <w:lang w:val="en-US" w:eastAsia="en-US" w:bidi="en-US"/>
      </w:rPr>
    </w:lvl>
    <w:lvl w:ilvl="2" w:tplc="F8AA418E">
      <w:numFmt w:val="bullet"/>
      <w:lvlText w:val="•"/>
      <w:lvlJc w:val="left"/>
      <w:pPr>
        <w:ind w:left="1707" w:hanging="360"/>
      </w:pPr>
      <w:rPr>
        <w:rFonts w:hint="default"/>
        <w:lang w:val="en-US" w:eastAsia="en-US" w:bidi="en-US"/>
      </w:rPr>
    </w:lvl>
    <w:lvl w:ilvl="3" w:tplc="4D4CF432">
      <w:numFmt w:val="bullet"/>
      <w:lvlText w:val="•"/>
      <w:lvlJc w:val="left"/>
      <w:pPr>
        <w:ind w:left="2331" w:hanging="360"/>
      </w:pPr>
      <w:rPr>
        <w:rFonts w:hint="default"/>
        <w:lang w:val="en-US" w:eastAsia="en-US" w:bidi="en-US"/>
      </w:rPr>
    </w:lvl>
    <w:lvl w:ilvl="4" w:tplc="EBB89746">
      <w:numFmt w:val="bullet"/>
      <w:lvlText w:val="•"/>
      <w:lvlJc w:val="left"/>
      <w:pPr>
        <w:ind w:left="2954" w:hanging="360"/>
      </w:pPr>
      <w:rPr>
        <w:rFonts w:hint="default"/>
        <w:lang w:val="en-US" w:eastAsia="en-US" w:bidi="en-US"/>
      </w:rPr>
    </w:lvl>
    <w:lvl w:ilvl="5" w:tplc="D5582DA0">
      <w:numFmt w:val="bullet"/>
      <w:lvlText w:val="•"/>
      <w:lvlJc w:val="left"/>
      <w:pPr>
        <w:ind w:left="3578" w:hanging="360"/>
      </w:pPr>
      <w:rPr>
        <w:rFonts w:hint="default"/>
        <w:lang w:val="en-US" w:eastAsia="en-US" w:bidi="en-US"/>
      </w:rPr>
    </w:lvl>
    <w:lvl w:ilvl="6" w:tplc="E03CFE86">
      <w:numFmt w:val="bullet"/>
      <w:lvlText w:val="•"/>
      <w:lvlJc w:val="left"/>
      <w:pPr>
        <w:ind w:left="4202" w:hanging="360"/>
      </w:pPr>
      <w:rPr>
        <w:rFonts w:hint="default"/>
        <w:lang w:val="en-US" w:eastAsia="en-US" w:bidi="en-US"/>
      </w:rPr>
    </w:lvl>
    <w:lvl w:ilvl="7" w:tplc="1B3408CC">
      <w:numFmt w:val="bullet"/>
      <w:lvlText w:val="•"/>
      <w:lvlJc w:val="left"/>
      <w:pPr>
        <w:ind w:left="4825" w:hanging="360"/>
      </w:pPr>
      <w:rPr>
        <w:rFonts w:hint="default"/>
        <w:lang w:val="en-US" w:eastAsia="en-US" w:bidi="en-US"/>
      </w:rPr>
    </w:lvl>
    <w:lvl w:ilvl="8" w:tplc="E2162490">
      <w:numFmt w:val="bullet"/>
      <w:lvlText w:val="•"/>
      <w:lvlJc w:val="left"/>
      <w:pPr>
        <w:ind w:left="5449" w:hanging="360"/>
      </w:pPr>
      <w:rPr>
        <w:rFonts w:hint="default"/>
        <w:lang w:val="en-US" w:eastAsia="en-US" w:bidi="en-US"/>
      </w:rPr>
    </w:lvl>
  </w:abstractNum>
  <w:abstractNum w:abstractNumId="1">
    <w:nsid w:val="1E270472"/>
    <w:multiLevelType w:val="hybridMultilevel"/>
    <w:tmpl w:val="83502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565CA3"/>
    <w:multiLevelType w:val="hybridMultilevel"/>
    <w:tmpl w:val="3502E7EC"/>
    <w:lvl w:ilvl="0" w:tplc="0798C6B0">
      <w:start w:val="1"/>
      <w:numFmt w:val="upperLetter"/>
      <w:lvlText w:val="%1."/>
      <w:lvlJc w:val="left"/>
      <w:pPr>
        <w:ind w:left="220" w:hanging="303"/>
        <w:jc w:val="left"/>
      </w:pPr>
      <w:rPr>
        <w:rFonts w:ascii="Times New Roman" w:eastAsia="Times New Roman" w:hAnsi="Times New Roman" w:cs="Times New Roman" w:hint="default"/>
        <w:w w:val="99"/>
        <w:sz w:val="24"/>
        <w:szCs w:val="24"/>
        <w:lang w:val="en-US" w:eastAsia="en-US" w:bidi="en-US"/>
      </w:rPr>
    </w:lvl>
    <w:lvl w:ilvl="1" w:tplc="DD30FC3C">
      <w:numFmt w:val="bullet"/>
      <w:lvlText w:val="•"/>
      <w:lvlJc w:val="left"/>
      <w:pPr>
        <w:ind w:left="1178" w:hanging="303"/>
      </w:pPr>
      <w:rPr>
        <w:rFonts w:hint="default"/>
        <w:lang w:val="en-US" w:eastAsia="en-US" w:bidi="en-US"/>
      </w:rPr>
    </w:lvl>
    <w:lvl w:ilvl="2" w:tplc="1C261D0E">
      <w:numFmt w:val="bullet"/>
      <w:lvlText w:val="•"/>
      <w:lvlJc w:val="left"/>
      <w:pPr>
        <w:ind w:left="2136" w:hanging="303"/>
      </w:pPr>
      <w:rPr>
        <w:rFonts w:hint="default"/>
        <w:lang w:val="en-US" w:eastAsia="en-US" w:bidi="en-US"/>
      </w:rPr>
    </w:lvl>
    <w:lvl w:ilvl="3" w:tplc="2CEEF4CC">
      <w:numFmt w:val="bullet"/>
      <w:lvlText w:val="•"/>
      <w:lvlJc w:val="left"/>
      <w:pPr>
        <w:ind w:left="3094" w:hanging="303"/>
      </w:pPr>
      <w:rPr>
        <w:rFonts w:hint="default"/>
        <w:lang w:val="en-US" w:eastAsia="en-US" w:bidi="en-US"/>
      </w:rPr>
    </w:lvl>
    <w:lvl w:ilvl="4" w:tplc="E4C2852E">
      <w:numFmt w:val="bullet"/>
      <w:lvlText w:val="•"/>
      <w:lvlJc w:val="left"/>
      <w:pPr>
        <w:ind w:left="4052" w:hanging="303"/>
      </w:pPr>
      <w:rPr>
        <w:rFonts w:hint="default"/>
        <w:lang w:val="en-US" w:eastAsia="en-US" w:bidi="en-US"/>
      </w:rPr>
    </w:lvl>
    <w:lvl w:ilvl="5" w:tplc="CDD2787C">
      <w:numFmt w:val="bullet"/>
      <w:lvlText w:val="•"/>
      <w:lvlJc w:val="left"/>
      <w:pPr>
        <w:ind w:left="5010" w:hanging="303"/>
      </w:pPr>
      <w:rPr>
        <w:rFonts w:hint="default"/>
        <w:lang w:val="en-US" w:eastAsia="en-US" w:bidi="en-US"/>
      </w:rPr>
    </w:lvl>
    <w:lvl w:ilvl="6" w:tplc="971C7BDA">
      <w:numFmt w:val="bullet"/>
      <w:lvlText w:val="•"/>
      <w:lvlJc w:val="left"/>
      <w:pPr>
        <w:ind w:left="5968" w:hanging="303"/>
      </w:pPr>
      <w:rPr>
        <w:rFonts w:hint="default"/>
        <w:lang w:val="en-US" w:eastAsia="en-US" w:bidi="en-US"/>
      </w:rPr>
    </w:lvl>
    <w:lvl w:ilvl="7" w:tplc="DCA40B04">
      <w:numFmt w:val="bullet"/>
      <w:lvlText w:val="•"/>
      <w:lvlJc w:val="left"/>
      <w:pPr>
        <w:ind w:left="6926" w:hanging="303"/>
      </w:pPr>
      <w:rPr>
        <w:rFonts w:hint="default"/>
        <w:lang w:val="en-US" w:eastAsia="en-US" w:bidi="en-US"/>
      </w:rPr>
    </w:lvl>
    <w:lvl w:ilvl="8" w:tplc="E3061814">
      <w:numFmt w:val="bullet"/>
      <w:lvlText w:val="•"/>
      <w:lvlJc w:val="left"/>
      <w:pPr>
        <w:ind w:left="7884" w:hanging="303"/>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lTrailSpace/>
  </w:compat>
  <w:rsids>
    <w:rsidRoot w:val="0013623F"/>
    <w:rsid w:val="00021DBF"/>
    <w:rsid w:val="0013623F"/>
    <w:rsid w:val="002D459B"/>
    <w:rsid w:val="003710FC"/>
    <w:rsid w:val="00406C32"/>
    <w:rsid w:val="005609DA"/>
    <w:rsid w:val="00846C50"/>
    <w:rsid w:val="008501BB"/>
    <w:rsid w:val="008B72C4"/>
    <w:rsid w:val="00921A98"/>
    <w:rsid w:val="00992E44"/>
    <w:rsid w:val="00A66885"/>
    <w:rsid w:val="00A80CF1"/>
    <w:rsid w:val="00B36C7D"/>
    <w:rsid w:val="00B96280"/>
    <w:rsid w:val="00BF21D2"/>
    <w:rsid w:val="00C6753A"/>
    <w:rsid w:val="00C82409"/>
    <w:rsid w:val="00C91B37"/>
    <w:rsid w:val="00EA0789"/>
    <w:rsid w:val="00F35873"/>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623F"/>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623F"/>
    <w:rPr>
      <w:sz w:val="24"/>
      <w:szCs w:val="24"/>
    </w:rPr>
  </w:style>
  <w:style w:type="paragraph" w:styleId="ListParagraph">
    <w:name w:val="List Paragraph"/>
    <w:basedOn w:val="Normal"/>
    <w:uiPriority w:val="1"/>
    <w:qFormat/>
    <w:rsid w:val="0013623F"/>
    <w:pPr>
      <w:ind w:left="220" w:right="215"/>
    </w:pPr>
  </w:style>
  <w:style w:type="paragraph" w:customStyle="1" w:styleId="TableParagraph">
    <w:name w:val="Table Paragraph"/>
    <w:basedOn w:val="Normal"/>
    <w:uiPriority w:val="1"/>
    <w:qFormat/>
    <w:rsid w:val="0013623F"/>
    <w:pPr>
      <w:spacing w:line="251" w:lineRule="exact"/>
    </w:pPr>
  </w:style>
  <w:style w:type="paragraph" w:customStyle="1" w:styleId="Default">
    <w:name w:val="Default"/>
    <w:rsid w:val="00406C32"/>
    <w:pPr>
      <w:widowControl/>
      <w:adjustRightInd w:val="0"/>
    </w:pPr>
    <w:rPr>
      <w:rFonts w:ascii="Times New Roman" w:eastAsiaTheme="minorEastAsia" w:hAnsi="Times New Roman" w:cs="Times New Roman"/>
      <w:color w:val="000000"/>
      <w:sz w:val="24"/>
      <w:szCs w:val="24"/>
      <w:lang w:bidi="mr-IN"/>
    </w:rPr>
  </w:style>
  <w:style w:type="paragraph" w:styleId="Header">
    <w:name w:val="header"/>
    <w:basedOn w:val="Normal"/>
    <w:link w:val="HeaderChar"/>
    <w:uiPriority w:val="99"/>
    <w:semiHidden/>
    <w:unhideWhenUsed/>
    <w:rsid w:val="00C91B37"/>
    <w:pPr>
      <w:tabs>
        <w:tab w:val="center" w:pos="4680"/>
        <w:tab w:val="right" w:pos="9360"/>
      </w:tabs>
    </w:pPr>
  </w:style>
  <w:style w:type="character" w:customStyle="1" w:styleId="HeaderChar">
    <w:name w:val="Header Char"/>
    <w:basedOn w:val="DefaultParagraphFont"/>
    <w:link w:val="Header"/>
    <w:uiPriority w:val="99"/>
    <w:semiHidden/>
    <w:rsid w:val="00C91B37"/>
    <w:rPr>
      <w:rFonts w:ascii="Times New Roman" w:eastAsia="Times New Roman" w:hAnsi="Times New Roman" w:cs="Times New Roman"/>
      <w:lang w:bidi="en-US"/>
    </w:rPr>
  </w:style>
  <w:style w:type="paragraph" w:styleId="Footer">
    <w:name w:val="footer"/>
    <w:basedOn w:val="Normal"/>
    <w:link w:val="FooterChar"/>
    <w:uiPriority w:val="99"/>
    <w:unhideWhenUsed/>
    <w:rsid w:val="00C91B37"/>
    <w:pPr>
      <w:tabs>
        <w:tab w:val="center" w:pos="4680"/>
        <w:tab w:val="right" w:pos="9360"/>
      </w:tabs>
    </w:pPr>
  </w:style>
  <w:style w:type="character" w:customStyle="1" w:styleId="FooterChar">
    <w:name w:val="Footer Char"/>
    <w:basedOn w:val="DefaultParagraphFont"/>
    <w:link w:val="Footer"/>
    <w:uiPriority w:val="99"/>
    <w:rsid w:val="00C91B37"/>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Pathare</dc:creator>
  <cp:lastModifiedBy>Dr. Pathare</cp:lastModifiedBy>
  <cp:revision>10</cp:revision>
  <dcterms:created xsi:type="dcterms:W3CDTF">2019-01-11T11:38:00Z</dcterms:created>
  <dcterms:modified xsi:type="dcterms:W3CDTF">2019-01-12T11:36:00Z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2016-02-11T00:00:00Z</vt:filetime>
  </property>
  <property fmtid="{D5CDD505-2E9C-101B-9397-08002B2CF9AE}" pid="3" name="Creator">
    <vt:lpwstr>Microsoft® Word 2010</vt:lpwstr>
  </property>
  <property fmtid="{D5CDD505-2E9C-101B-9397-08002B2CF9AE}" pid="4" name="LastSaved">
    <vt:filetime>2019-01-11T00:00:00Z</vt:filetime>
  </property>
</Properties>
</file>